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F" w:rsidRPr="00886CA2" w:rsidRDefault="004F341F" w:rsidP="00886CA2">
      <w:pPr>
        <w:jc w:val="both"/>
        <w:rPr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НАРУЧИЛАЦ:</w:t>
      </w:r>
      <w:r w:rsidRPr="00886CA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Основна школа „Станоје Миљковић“ - Брестовац</w:t>
      </w:r>
    </w:p>
    <w:p w:rsidR="004F341F" w:rsidRPr="00FA41C1" w:rsidRDefault="004F341F" w:rsidP="00886CA2">
      <w:pPr>
        <w:jc w:val="both"/>
        <w:textAlignment w:val="auto"/>
        <w:rPr>
          <w:noProof/>
          <w:sz w:val="24"/>
          <w:szCs w:val="24"/>
          <w:lang w:val="sr-Latn-CS"/>
        </w:rPr>
      </w:pPr>
      <w:r w:rsidRPr="00886CA2">
        <w:rPr>
          <w:noProof/>
          <w:sz w:val="24"/>
          <w:szCs w:val="24"/>
          <w:lang w:val="sr-Cyrl-CS"/>
        </w:rPr>
        <w:t xml:space="preserve">Број ЈН: </w:t>
      </w:r>
      <w:r>
        <w:rPr>
          <w:noProof/>
          <w:sz w:val="24"/>
          <w:szCs w:val="24"/>
          <w:lang w:val="sr-Latn-CS"/>
        </w:rPr>
        <w:t>0</w:t>
      </w:r>
      <w:r w:rsidR="007E0BE6">
        <w:rPr>
          <w:noProof/>
          <w:sz w:val="24"/>
          <w:szCs w:val="24"/>
          <w:lang w:val="sr-Latn-CS"/>
        </w:rPr>
        <w:t>3/2018</w:t>
      </w:r>
    </w:p>
    <w:p w:rsidR="004F341F" w:rsidRPr="00855D02" w:rsidRDefault="00855D02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 xml:space="preserve">Број одлуке: </w:t>
      </w:r>
      <w:r w:rsidR="003A1365">
        <w:rPr>
          <w:noProof/>
          <w:sz w:val="24"/>
          <w:szCs w:val="24"/>
          <w:lang w:val="sr-Cyrl-CS"/>
        </w:rPr>
        <w:t>1020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 xml:space="preserve">Датум: </w:t>
      </w:r>
      <w:r w:rsidR="007E0BE6">
        <w:rPr>
          <w:noProof/>
          <w:sz w:val="24"/>
          <w:szCs w:val="24"/>
          <w:lang w:val="sr-Latn-RS"/>
        </w:rPr>
        <w:t>23</w:t>
      </w:r>
      <w:r w:rsidR="007E0BE6">
        <w:rPr>
          <w:noProof/>
          <w:sz w:val="24"/>
          <w:szCs w:val="24"/>
          <w:lang w:val="sr-Cyrl-CS"/>
        </w:rPr>
        <w:t>.08.201</w:t>
      </w:r>
      <w:r w:rsidR="007E0BE6">
        <w:rPr>
          <w:noProof/>
          <w:sz w:val="24"/>
          <w:szCs w:val="24"/>
          <w:lang w:val="sr-Latn-RS"/>
        </w:rPr>
        <w:t>8.</w:t>
      </w:r>
      <w:r w:rsidRPr="00886CA2">
        <w:rPr>
          <w:noProof/>
          <w:sz w:val="24"/>
          <w:szCs w:val="24"/>
          <w:lang w:val="sr-Cyrl-CS"/>
        </w:rPr>
        <w:t xml:space="preserve"> године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7E0BE6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>На основу члана 10</w:t>
      </w:r>
      <w:r w:rsidR="0038538A">
        <w:rPr>
          <w:noProof/>
          <w:sz w:val="24"/>
          <w:szCs w:val="24"/>
          <w:lang w:val="sr-Cyrl-CS"/>
        </w:rPr>
        <w:t>8. Закона о јавним набавкама (</w:t>
      </w:r>
      <w:r w:rsidR="0038538A">
        <w:rPr>
          <w:noProof/>
          <w:sz w:val="24"/>
          <w:szCs w:val="24"/>
          <w:lang w:val="sr-Latn-RS"/>
        </w:rPr>
        <w:t>„</w:t>
      </w:r>
      <w:r w:rsidR="0038538A">
        <w:rPr>
          <w:noProof/>
          <w:sz w:val="24"/>
          <w:szCs w:val="24"/>
          <w:lang w:val="sr-Cyrl-CS"/>
        </w:rPr>
        <w:t xml:space="preserve">Сл. гласник </w:t>
      </w:r>
      <w:r w:rsidR="0038538A">
        <w:rPr>
          <w:noProof/>
          <w:sz w:val="24"/>
          <w:szCs w:val="24"/>
          <w:lang w:val="sr-Cyrl-RS"/>
        </w:rPr>
        <w:t>РС“</w:t>
      </w:r>
      <w:r w:rsidR="003A1365">
        <w:rPr>
          <w:noProof/>
          <w:sz w:val="24"/>
          <w:szCs w:val="24"/>
          <w:lang w:val="sr-Cyrl-CS"/>
        </w:rPr>
        <w:t xml:space="preserve"> бр. 124/</w:t>
      </w:r>
      <w:r w:rsidR="004F341F" w:rsidRPr="00886CA2">
        <w:rPr>
          <w:noProof/>
          <w:sz w:val="24"/>
          <w:szCs w:val="24"/>
          <w:lang w:val="sr-Cyrl-CS"/>
        </w:rPr>
        <w:t>12</w:t>
      </w:r>
      <w:r w:rsidR="0038538A">
        <w:rPr>
          <w:noProof/>
          <w:sz w:val="24"/>
          <w:szCs w:val="24"/>
          <w:lang w:val="sr-Cyrl-CS"/>
        </w:rPr>
        <w:t>,</w:t>
      </w:r>
      <w:r w:rsidR="003A1365">
        <w:rPr>
          <w:noProof/>
          <w:sz w:val="24"/>
          <w:szCs w:val="24"/>
          <w:lang w:val="sr-Cyrl-CS"/>
        </w:rPr>
        <w:t xml:space="preserve"> 14/</w:t>
      </w:r>
      <w:r w:rsidR="004F341F" w:rsidRPr="00824B1C">
        <w:rPr>
          <w:noProof/>
          <w:sz w:val="24"/>
          <w:szCs w:val="24"/>
          <w:lang w:val="sr-Cyrl-CS"/>
        </w:rPr>
        <w:t>15</w:t>
      </w:r>
      <w:r w:rsidR="0038538A">
        <w:rPr>
          <w:noProof/>
          <w:sz w:val="24"/>
          <w:szCs w:val="24"/>
          <w:lang w:val="sr-Cyrl-CS"/>
        </w:rPr>
        <w:t xml:space="preserve"> и 68/15</w:t>
      </w:r>
      <w:r w:rsidR="004F341F" w:rsidRPr="00886CA2">
        <w:rPr>
          <w:noProof/>
          <w:sz w:val="24"/>
          <w:szCs w:val="24"/>
          <w:lang w:val="sr-Cyrl-CS"/>
        </w:rPr>
        <w:t xml:space="preserve">), директор </w:t>
      </w:r>
      <w:r w:rsidR="0038538A">
        <w:rPr>
          <w:noProof/>
          <w:sz w:val="24"/>
          <w:szCs w:val="24"/>
          <w:lang w:val="sr-Cyrl-CS"/>
        </w:rPr>
        <w:t>Александар Влаховић</w:t>
      </w:r>
      <w:r w:rsidR="004F341F" w:rsidRPr="00886CA2">
        <w:rPr>
          <w:noProof/>
          <w:sz w:val="24"/>
          <w:szCs w:val="24"/>
          <w:lang w:val="sr-Cyrl-CS"/>
        </w:rPr>
        <w:t xml:space="preserve"> доноси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ОДЛУКУ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О ДОДЕЛИ УГОВОРА У ПОСТУПКУ ЈАВНЕ НАБАВКЕ МАЛЕ ВРЕДНОСТИ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FA41C1" w:rsidRDefault="0038538A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>УГОВОР СЕ ДОДЕЉУЈЕ понуђачу</w:t>
      </w:r>
      <w:r w:rsidR="00EC5407">
        <w:rPr>
          <w:noProof/>
          <w:sz w:val="24"/>
          <w:szCs w:val="24"/>
          <w:lang w:val="sr-Cyrl-CS"/>
        </w:rPr>
        <w:t xml:space="preserve"> д.о.о.</w:t>
      </w:r>
      <w:r w:rsidR="004F341F" w:rsidRPr="00FA41C1">
        <w:rPr>
          <w:noProof/>
          <w:sz w:val="24"/>
          <w:szCs w:val="24"/>
          <w:lang w:val="sr-Cyrl-CS"/>
        </w:rPr>
        <w:t xml:space="preserve"> </w:t>
      </w:r>
      <w:r w:rsidR="005547A0">
        <w:rPr>
          <w:noProof/>
          <w:sz w:val="24"/>
          <w:szCs w:val="24"/>
          <w:lang w:val="sr-Cyrl-CS"/>
        </w:rPr>
        <w:t xml:space="preserve">„ТИС МИТРОВИЋ“ </w:t>
      </w:r>
      <w:r w:rsidR="004F341F">
        <w:rPr>
          <w:noProof/>
          <w:sz w:val="24"/>
          <w:szCs w:val="24"/>
          <w:lang w:val="sr-Cyrl-CS"/>
        </w:rPr>
        <w:t>из Зајечара,</w:t>
      </w:r>
      <w:r w:rsidR="00D2196E">
        <w:rPr>
          <w:noProof/>
          <w:sz w:val="24"/>
          <w:szCs w:val="24"/>
          <w:lang w:val="sr-Cyrl-CS"/>
        </w:rPr>
        <w:t xml:space="preserve"> Ул.</w:t>
      </w:r>
      <w:r w:rsidR="004F341F">
        <w:rPr>
          <w:noProof/>
          <w:sz w:val="24"/>
          <w:szCs w:val="24"/>
          <w:lang w:val="sr-Cyrl-CS"/>
        </w:rPr>
        <w:t xml:space="preserve"> Лубнички пут б</w:t>
      </w:r>
      <w:r w:rsidR="005547A0">
        <w:rPr>
          <w:noProof/>
          <w:sz w:val="24"/>
          <w:szCs w:val="24"/>
          <w:lang w:val="sr-Cyrl-CS"/>
        </w:rPr>
        <w:t>.</w:t>
      </w:r>
      <w:r w:rsidR="004F341F">
        <w:rPr>
          <w:noProof/>
          <w:sz w:val="24"/>
          <w:szCs w:val="24"/>
          <w:lang w:val="sr-Cyrl-CS"/>
        </w:rPr>
        <w:t>б</w:t>
      </w:r>
      <w:r w:rsidR="005547A0">
        <w:rPr>
          <w:noProof/>
          <w:sz w:val="24"/>
          <w:szCs w:val="24"/>
          <w:lang w:val="sr-Cyrl-CS"/>
        </w:rPr>
        <w:t>., Д</w:t>
      </w:r>
      <w:r w:rsidR="00934F2F">
        <w:rPr>
          <w:noProof/>
          <w:sz w:val="24"/>
          <w:szCs w:val="24"/>
          <w:lang w:val="sr-Cyrl-CS"/>
        </w:rPr>
        <w:t>ел. број понуда 1009</w:t>
      </w:r>
      <w:r w:rsidR="00DE0D04">
        <w:rPr>
          <w:noProof/>
          <w:sz w:val="24"/>
          <w:szCs w:val="24"/>
          <w:lang w:val="sr-Cyrl-CS"/>
        </w:rPr>
        <w:t xml:space="preserve"> </w:t>
      </w:r>
      <w:r w:rsidR="00934F2F">
        <w:rPr>
          <w:noProof/>
          <w:sz w:val="24"/>
          <w:szCs w:val="24"/>
          <w:lang w:val="sr-Cyrl-CS"/>
        </w:rPr>
        <w:t>од 20.08.20</w:t>
      </w:r>
      <w:r w:rsidR="00735343">
        <w:rPr>
          <w:noProof/>
          <w:sz w:val="24"/>
          <w:szCs w:val="24"/>
          <w:lang w:val="sr-Cyrl-CS"/>
        </w:rPr>
        <w:t>18</w:t>
      </w:r>
      <w:r w:rsidR="00934F2F">
        <w:rPr>
          <w:noProof/>
          <w:sz w:val="24"/>
          <w:szCs w:val="24"/>
          <w:lang w:val="sr-Cyrl-CS"/>
        </w:rPr>
        <w:t>. године</w:t>
      </w:r>
      <w:r w:rsidR="004F341F">
        <w:rPr>
          <w:noProof/>
          <w:sz w:val="24"/>
          <w:szCs w:val="24"/>
          <w:lang w:val="sr-Cyrl-CS"/>
        </w:rPr>
        <w:t xml:space="preserve"> за Партије</w:t>
      </w:r>
      <w:r w:rsidR="004F341F" w:rsidRPr="00FA41C1">
        <w:rPr>
          <w:noProof/>
          <w:sz w:val="24"/>
          <w:szCs w:val="24"/>
          <w:lang w:val="sr-Latn-CS"/>
        </w:rPr>
        <w:t xml:space="preserve"> </w:t>
      </w:r>
      <w:r w:rsidR="00E64C28">
        <w:rPr>
          <w:noProof/>
          <w:sz w:val="24"/>
          <w:szCs w:val="24"/>
        </w:rPr>
        <w:t>I</w:t>
      </w:r>
      <w:r w:rsidR="00504EBC">
        <w:rPr>
          <w:noProof/>
          <w:sz w:val="24"/>
          <w:szCs w:val="24"/>
          <w:lang w:val="sr-Cyrl-CS"/>
        </w:rPr>
        <w:t xml:space="preserve"> и </w:t>
      </w:r>
      <w:r w:rsidR="00E64C28">
        <w:rPr>
          <w:noProof/>
          <w:sz w:val="24"/>
          <w:szCs w:val="24"/>
        </w:rPr>
        <w:t>V</w:t>
      </w:r>
      <w:r w:rsidR="00504EBC">
        <w:rPr>
          <w:noProof/>
          <w:sz w:val="24"/>
          <w:szCs w:val="24"/>
          <w:lang w:val="sr-Cyrl-CS"/>
        </w:rPr>
        <w:t>, сптр.</w:t>
      </w:r>
      <w:r w:rsidR="00A6143A">
        <w:rPr>
          <w:noProof/>
          <w:sz w:val="24"/>
          <w:szCs w:val="24"/>
          <w:lang w:val="sr-Cyrl-CS"/>
        </w:rPr>
        <w:t xml:space="preserve"> „</w:t>
      </w:r>
      <w:r w:rsidR="00504EBC">
        <w:rPr>
          <w:noProof/>
          <w:sz w:val="24"/>
          <w:szCs w:val="24"/>
          <w:lang w:val="sr-Cyrl-CS"/>
        </w:rPr>
        <w:t>НИНО“ из Бора,</w:t>
      </w:r>
      <w:r w:rsidR="00D2196E">
        <w:rPr>
          <w:noProof/>
          <w:sz w:val="24"/>
          <w:szCs w:val="24"/>
          <w:lang w:val="sr-Cyrl-CS"/>
        </w:rPr>
        <w:t xml:space="preserve"> Ул. Иве Лоле Рибара бр.</w:t>
      </w:r>
      <w:r w:rsidR="00735343">
        <w:rPr>
          <w:noProof/>
          <w:sz w:val="24"/>
          <w:szCs w:val="24"/>
          <w:lang w:val="sr-Cyrl-CS"/>
        </w:rPr>
        <w:t xml:space="preserve"> </w:t>
      </w:r>
      <w:r w:rsidR="00D2196E">
        <w:rPr>
          <w:noProof/>
          <w:sz w:val="24"/>
          <w:szCs w:val="24"/>
          <w:lang w:val="sr-Cyrl-CS"/>
        </w:rPr>
        <w:t>24,</w:t>
      </w:r>
      <w:r w:rsidR="00504EBC">
        <w:rPr>
          <w:noProof/>
          <w:sz w:val="24"/>
          <w:szCs w:val="24"/>
          <w:lang w:val="sr-Cyrl-CS"/>
        </w:rPr>
        <w:t xml:space="preserve"> Дел. број понуде 1007</w:t>
      </w:r>
      <w:r w:rsidR="00E26654">
        <w:rPr>
          <w:noProof/>
          <w:sz w:val="24"/>
          <w:szCs w:val="24"/>
          <w:lang w:val="sr-Cyrl-CS"/>
        </w:rPr>
        <w:t xml:space="preserve"> од 20.08.2018. године</w:t>
      </w:r>
      <w:r w:rsidR="00E64C28">
        <w:rPr>
          <w:noProof/>
          <w:sz w:val="24"/>
          <w:szCs w:val="24"/>
          <w:lang w:val="sr-Cyrl-CS"/>
        </w:rPr>
        <w:t xml:space="preserve"> за Партију </w:t>
      </w:r>
      <w:r w:rsidR="00E64C28">
        <w:rPr>
          <w:noProof/>
          <w:sz w:val="24"/>
          <w:szCs w:val="24"/>
        </w:rPr>
        <w:t>II</w:t>
      </w:r>
      <w:r w:rsidR="00D2196E">
        <w:rPr>
          <w:noProof/>
          <w:sz w:val="24"/>
          <w:szCs w:val="24"/>
          <w:lang w:val="sr-Cyrl-CS"/>
        </w:rPr>
        <w:t xml:space="preserve">, </w:t>
      </w:r>
      <w:r w:rsidR="0070746E">
        <w:rPr>
          <w:noProof/>
          <w:sz w:val="24"/>
          <w:szCs w:val="24"/>
          <w:lang w:val="sr-Cyrl-CS"/>
        </w:rPr>
        <w:t>сзтру. „МЛИН И ПЕКАРА“, Валакоње, Валакоње б.б.</w:t>
      </w:r>
      <w:r w:rsidR="003C5619">
        <w:rPr>
          <w:noProof/>
          <w:sz w:val="24"/>
          <w:szCs w:val="24"/>
          <w:lang w:val="sr-Cyrl-CS"/>
        </w:rPr>
        <w:t>, Дел. бр</w:t>
      </w:r>
      <w:r w:rsidR="00495B5C">
        <w:rPr>
          <w:noProof/>
          <w:sz w:val="24"/>
          <w:szCs w:val="24"/>
          <w:lang w:val="sr-Cyrl-CS"/>
        </w:rPr>
        <w:t>ој понуде</w:t>
      </w:r>
      <w:r w:rsidR="003C5619">
        <w:rPr>
          <w:noProof/>
          <w:sz w:val="24"/>
          <w:szCs w:val="24"/>
          <w:lang w:val="sr-Cyrl-CS"/>
        </w:rPr>
        <w:t xml:space="preserve"> 1008 од 20.08.2018. године за Партиј</w:t>
      </w:r>
      <w:r w:rsidR="00E64C28">
        <w:rPr>
          <w:noProof/>
          <w:sz w:val="24"/>
          <w:szCs w:val="24"/>
          <w:lang w:val="sr-Cyrl-CS"/>
        </w:rPr>
        <w:t xml:space="preserve">у </w:t>
      </w:r>
      <w:r w:rsidR="00E64C28">
        <w:rPr>
          <w:noProof/>
          <w:sz w:val="24"/>
          <w:szCs w:val="24"/>
        </w:rPr>
        <w:t>III</w:t>
      </w:r>
      <w:r w:rsidR="00EC5407">
        <w:rPr>
          <w:noProof/>
          <w:sz w:val="24"/>
          <w:szCs w:val="24"/>
          <w:lang w:val="sr-Cyrl-CS"/>
        </w:rPr>
        <w:t xml:space="preserve"> и</w:t>
      </w:r>
      <w:r w:rsidR="0065389E">
        <w:rPr>
          <w:noProof/>
          <w:sz w:val="24"/>
          <w:szCs w:val="24"/>
          <w:lang w:val="sr-Cyrl-CS"/>
        </w:rPr>
        <w:t xml:space="preserve"> д.о.о.</w:t>
      </w:r>
      <w:r w:rsidR="00EC5407">
        <w:rPr>
          <w:noProof/>
          <w:sz w:val="24"/>
          <w:szCs w:val="24"/>
          <w:lang w:val="sr-Cyrl-CS"/>
        </w:rPr>
        <w:t xml:space="preserve"> „</w:t>
      </w:r>
      <w:r w:rsidR="0065389E">
        <w:rPr>
          <w:noProof/>
          <w:sz w:val="24"/>
          <w:szCs w:val="24"/>
          <w:lang w:val="sr-Cyrl-CS"/>
        </w:rPr>
        <w:t>ЛАВПЛУС“ из Бора</w:t>
      </w:r>
      <w:r w:rsidR="000E3F4A">
        <w:rPr>
          <w:noProof/>
          <w:sz w:val="24"/>
          <w:szCs w:val="24"/>
          <w:lang w:val="sr-Cyrl-CS"/>
        </w:rPr>
        <w:t>, Ул. Петара Кочића</w:t>
      </w:r>
      <w:r w:rsidR="00C5453C">
        <w:rPr>
          <w:noProof/>
          <w:sz w:val="24"/>
          <w:szCs w:val="24"/>
          <w:lang w:val="sr-Cyrl-CS"/>
        </w:rPr>
        <w:t xml:space="preserve"> б.б., Дел. број по</w:t>
      </w:r>
      <w:r w:rsidR="00311AC3">
        <w:rPr>
          <w:noProof/>
          <w:sz w:val="24"/>
          <w:szCs w:val="24"/>
          <w:lang w:val="sr-Cyrl-CS"/>
        </w:rPr>
        <w:t>нуде 1010 од</w:t>
      </w:r>
      <w:r w:rsidR="00E64C28">
        <w:rPr>
          <w:noProof/>
          <w:sz w:val="24"/>
          <w:szCs w:val="24"/>
          <w:lang w:val="sr-Cyrl-CS"/>
        </w:rPr>
        <w:t xml:space="preserve"> 20.08.2018. године за Партију </w:t>
      </w:r>
      <w:r w:rsidR="00E64C28">
        <w:rPr>
          <w:noProof/>
          <w:sz w:val="24"/>
          <w:szCs w:val="24"/>
        </w:rPr>
        <w:t>IV</w:t>
      </w:r>
      <w:r w:rsidR="004F341F">
        <w:rPr>
          <w:noProof/>
          <w:sz w:val="24"/>
          <w:szCs w:val="24"/>
          <w:lang w:val="sr-Cyrl-CS"/>
        </w:rPr>
        <w:t>.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Образложење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311AC3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 xml:space="preserve">Наручилац је дана </w:t>
      </w:r>
      <w:r w:rsidR="00C80275">
        <w:rPr>
          <w:noProof/>
          <w:sz w:val="24"/>
          <w:szCs w:val="24"/>
          <w:lang w:val="sr-Cyrl-CS"/>
        </w:rPr>
        <w:t>06.08.2018.</w:t>
      </w:r>
      <w:r w:rsidR="004F341F" w:rsidRPr="00886CA2">
        <w:rPr>
          <w:noProof/>
          <w:sz w:val="24"/>
          <w:szCs w:val="24"/>
          <w:lang w:val="sr-Cyrl-CS"/>
        </w:rPr>
        <w:t xml:space="preserve"> године донео Одлуку о покретању поступка ј</w:t>
      </w:r>
      <w:r w:rsidR="00C80275">
        <w:rPr>
          <w:noProof/>
          <w:sz w:val="24"/>
          <w:szCs w:val="24"/>
          <w:lang w:val="sr-Cyrl-CS"/>
        </w:rPr>
        <w:t xml:space="preserve">авне набавке мале вредности, </w:t>
      </w:r>
      <w:r w:rsidR="004F341F" w:rsidRPr="00886CA2">
        <w:rPr>
          <w:noProof/>
          <w:sz w:val="24"/>
          <w:szCs w:val="24"/>
          <w:lang w:val="sr-Cyrl-CS"/>
        </w:rPr>
        <w:t xml:space="preserve"> </w:t>
      </w:r>
      <w:r w:rsidR="00C80275">
        <w:rPr>
          <w:noProof/>
          <w:sz w:val="24"/>
          <w:szCs w:val="24"/>
          <w:lang w:val="sr-Cyrl-CS"/>
        </w:rPr>
        <w:t>ЈН 03/2018</w:t>
      </w:r>
      <w:r w:rsidR="00AA50C4">
        <w:rPr>
          <w:noProof/>
          <w:sz w:val="24"/>
          <w:szCs w:val="24"/>
          <w:lang w:val="sr-Cyrl-CS"/>
        </w:rPr>
        <w:t>, за</w:t>
      </w:r>
      <w:r w:rsidR="004F341F" w:rsidRPr="00886CA2">
        <w:rPr>
          <w:noProof/>
          <w:sz w:val="24"/>
          <w:szCs w:val="24"/>
          <w:lang w:val="sr-Cyrl-CS"/>
        </w:rPr>
        <w:t xml:space="preserve"> набавку</w:t>
      </w:r>
      <w:r w:rsidR="004F341F">
        <w:rPr>
          <w:noProof/>
          <w:sz w:val="24"/>
          <w:szCs w:val="24"/>
          <w:lang w:val="sr-Cyrl-CS"/>
        </w:rPr>
        <w:t xml:space="preserve"> добара- намирница за потребе ђачке кухиње, 15000000 – храна,</w:t>
      </w:r>
      <w:r w:rsidR="00AA50C4"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>пиће,</w:t>
      </w:r>
      <w:r w:rsidR="00AA50C4"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>дуван и сродни производи,</w:t>
      </w:r>
      <w:r w:rsidR="00AA50C4">
        <w:rPr>
          <w:noProof/>
          <w:sz w:val="24"/>
          <w:szCs w:val="24"/>
          <w:lang w:val="sr-Cyrl-CS"/>
        </w:rPr>
        <w:t xml:space="preserve"> </w:t>
      </w:r>
      <w:r w:rsidR="004F341F" w:rsidRPr="00886CA2">
        <w:rPr>
          <w:noProof/>
          <w:sz w:val="24"/>
          <w:szCs w:val="24"/>
          <w:lang w:val="sr-Cyrl-CS"/>
        </w:rPr>
        <w:t xml:space="preserve">а дана </w:t>
      </w:r>
      <w:r w:rsidR="00AA50C4">
        <w:rPr>
          <w:noProof/>
          <w:sz w:val="24"/>
          <w:szCs w:val="24"/>
          <w:lang w:val="sr-Cyrl-CS"/>
        </w:rPr>
        <w:t>10.08.2018.</w:t>
      </w:r>
      <w:r w:rsidR="004F341F" w:rsidRPr="00886CA2">
        <w:rPr>
          <w:noProof/>
          <w:sz w:val="24"/>
          <w:szCs w:val="24"/>
          <w:lang w:val="sr-Cyrl-CS"/>
        </w:rPr>
        <w:t xml:space="preserve"> године објавио је позив за подношење понуда на Порталу јавних набавки</w:t>
      </w:r>
      <w:r w:rsidR="004F341F">
        <w:rPr>
          <w:noProof/>
          <w:sz w:val="24"/>
          <w:szCs w:val="24"/>
          <w:lang w:val="sr-Cyrl-CS"/>
        </w:rPr>
        <w:t xml:space="preserve"> </w:t>
      </w:r>
      <w:r w:rsidR="004F341F" w:rsidRPr="00886CA2">
        <w:rPr>
          <w:noProof/>
          <w:sz w:val="24"/>
          <w:szCs w:val="24"/>
          <w:lang w:val="sr-Cyrl-CS"/>
        </w:rPr>
        <w:t xml:space="preserve"> </w:t>
      </w:r>
      <w:r w:rsidR="00AA50C4">
        <w:rPr>
          <w:noProof/>
          <w:sz w:val="24"/>
          <w:szCs w:val="24"/>
          <w:lang w:val="sr-Cyrl-CS"/>
        </w:rPr>
        <w:t>и</w:t>
      </w:r>
      <w:r w:rsidR="00A6143A">
        <w:rPr>
          <w:noProof/>
          <w:sz w:val="24"/>
          <w:szCs w:val="24"/>
          <w:lang w:val="sr-Cyrl-CS"/>
        </w:rPr>
        <w:t xml:space="preserve"> и</w:t>
      </w:r>
      <w:r w:rsidR="00AA50C4">
        <w:rPr>
          <w:noProof/>
          <w:sz w:val="24"/>
          <w:szCs w:val="24"/>
          <w:lang w:val="sr-Cyrl-CS"/>
        </w:rPr>
        <w:t xml:space="preserve">нтернет страници наручиоца </w:t>
      </w:r>
      <w:hyperlink r:id="rId8" w:history="1">
        <w:r w:rsidR="004F341F" w:rsidRPr="0002573B">
          <w:rPr>
            <w:rStyle w:val="Hyperlink"/>
            <w:rFonts w:ascii="Arial" w:hAnsi="Arial" w:cs="Arial"/>
            <w:sz w:val="18"/>
          </w:rPr>
          <w:t>www.osstanojemiljkovic.nasaskola.rs</w:t>
        </w:r>
      </w:hyperlink>
      <w:r w:rsidR="004F341F" w:rsidRPr="00886CA2">
        <w:rPr>
          <w:noProof/>
          <w:sz w:val="24"/>
          <w:szCs w:val="24"/>
          <w:lang w:val="sr-Cyrl-CS"/>
        </w:rPr>
        <w:t xml:space="preserve"> </w:t>
      </w:r>
      <w:r w:rsidR="00AA50C4">
        <w:rPr>
          <w:noProof/>
          <w:sz w:val="24"/>
          <w:szCs w:val="24"/>
          <w:lang w:val="sr-Cyrl-CS"/>
        </w:rPr>
        <w:t xml:space="preserve">(у </w:t>
      </w:r>
      <w:r w:rsidR="004F341F" w:rsidRPr="0015137C">
        <w:rPr>
          <w:noProof/>
          <w:sz w:val="24"/>
          <w:szCs w:val="24"/>
          <w:lang w:val="sr-Cyrl-CS"/>
        </w:rPr>
        <w:t>складу са чланом 57. ЗЈН).</w:t>
      </w:r>
    </w:p>
    <w:p w:rsidR="004F341F" w:rsidRPr="00886CA2" w:rsidRDefault="00334706" w:rsidP="0033470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 xml:space="preserve">До истека рока за подношење понуда на адресу наручиоца приспело је </w:t>
      </w:r>
      <w:r w:rsidR="00DE0D04">
        <w:rPr>
          <w:noProof/>
          <w:sz w:val="24"/>
          <w:szCs w:val="24"/>
          <w:lang w:val="sr-Cyrl-CS"/>
        </w:rPr>
        <w:t>четири</w:t>
      </w:r>
      <w:r w:rsidR="004F341F" w:rsidRPr="00886CA2">
        <w:rPr>
          <w:noProof/>
          <w:sz w:val="24"/>
          <w:szCs w:val="24"/>
          <w:lang w:val="sr-Cyrl-CS"/>
        </w:rPr>
        <w:t xml:space="preserve"> понуда.</w:t>
      </w:r>
    </w:p>
    <w:p w:rsidR="004F341F" w:rsidRPr="00886CA2" w:rsidRDefault="00334706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>
        <w:rPr>
          <w:noProof/>
          <w:sz w:val="24"/>
          <w:szCs w:val="24"/>
          <w:lang w:val="sr-Cyrl-CS"/>
        </w:rPr>
        <w:t>Комисија за јавну набавку је после отварања понуда спровела</w:t>
      </w:r>
      <w:r w:rsidR="004F341F" w:rsidRPr="00886CA2">
        <w:rPr>
          <w:noProof/>
          <w:sz w:val="24"/>
          <w:szCs w:val="24"/>
          <w:lang w:val="sr-Cyrl-CS"/>
        </w:rPr>
        <w:t xml:space="preserve"> стр</w:t>
      </w:r>
      <w:r w:rsidR="004F341F">
        <w:rPr>
          <w:noProof/>
          <w:sz w:val="24"/>
          <w:szCs w:val="24"/>
          <w:lang w:val="sr-Cyrl-CS"/>
        </w:rPr>
        <w:t>учно оцењивање понуда и саставила</w:t>
      </w:r>
      <w:r w:rsidR="004F341F" w:rsidRPr="00886CA2">
        <w:rPr>
          <w:noProof/>
          <w:sz w:val="24"/>
          <w:szCs w:val="24"/>
          <w:lang w:val="sr-Cyrl-CS"/>
        </w:rPr>
        <w:t xml:space="preserve"> извештај.</w:t>
      </w:r>
    </w:p>
    <w:p w:rsidR="004F341F" w:rsidRPr="00886CA2" w:rsidRDefault="00334706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 xml:space="preserve">У извештају о стручној оцени понуда, бр. </w:t>
      </w:r>
      <w:r w:rsidR="005E2E3B">
        <w:rPr>
          <w:noProof/>
          <w:sz w:val="24"/>
          <w:szCs w:val="24"/>
          <w:lang w:val="sr-Cyrl-CS"/>
        </w:rPr>
        <w:t>1014</w:t>
      </w:r>
      <w:r w:rsidR="004F341F" w:rsidRPr="00886CA2">
        <w:rPr>
          <w:noProof/>
          <w:sz w:val="24"/>
          <w:szCs w:val="24"/>
          <w:lang w:val="sr-Cyrl-CS"/>
        </w:rPr>
        <w:t xml:space="preserve"> од </w:t>
      </w:r>
      <w:r w:rsidR="005E2E3B">
        <w:rPr>
          <w:noProof/>
          <w:sz w:val="24"/>
          <w:szCs w:val="24"/>
          <w:lang w:val="sr-Cyrl-CS"/>
        </w:rPr>
        <w:t xml:space="preserve"> 20.08.2018.</w:t>
      </w:r>
      <w:r w:rsidR="004F341F">
        <w:rPr>
          <w:noProof/>
          <w:sz w:val="24"/>
          <w:szCs w:val="24"/>
          <w:lang w:val="sr-Cyrl-CS"/>
        </w:rPr>
        <w:t xml:space="preserve"> године, комисија</w:t>
      </w:r>
      <w:r w:rsidR="004F341F" w:rsidRPr="00886CA2">
        <w:rPr>
          <w:noProof/>
          <w:sz w:val="24"/>
          <w:szCs w:val="24"/>
          <w:lang w:val="sr-Cyrl-CS"/>
        </w:rPr>
        <w:t xml:space="preserve"> за јавне набавке, </w:t>
      </w:r>
      <w:r w:rsidR="004F341F">
        <w:rPr>
          <w:noProof/>
          <w:sz w:val="24"/>
          <w:szCs w:val="24"/>
          <w:lang w:val="sr-Cyrl-CS"/>
        </w:rPr>
        <w:t>констатовала</w:t>
      </w:r>
      <w:r w:rsidR="004F341F" w:rsidRPr="00886CA2">
        <w:rPr>
          <w:noProof/>
          <w:sz w:val="24"/>
          <w:szCs w:val="24"/>
          <w:lang w:val="sr-Cyrl-CS"/>
        </w:rPr>
        <w:t xml:space="preserve"> је следеће: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1. Подаци о јавној набавци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5E2E3B" w:rsidP="00886CA2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 xml:space="preserve">Врста предмета јавне набавке: </w:t>
      </w:r>
      <w:r w:rsidR="004F341F">
        <w:rPr>
          <w:noProof/>
          <w:sz w:val="24"/>
          <w:szCs w:val="24"/>
          <w:lang w:val="sr-Cyrl-CS"/>
        </w:rPr>
        <w:t>Јавна набавка мале вредности - добра</w:t>
      </w:r>
    </w:p>
    <w:p w:rsidR="004F341F" w:rsidRDefault="005E2E3B" w:rsidP="0015137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>Предмет јавне набавке је</w:t>
      </w:r>
      <w:r w:rsidR="004F341F">
        <w:rPr>
          <w:noProof/>
          <w:sz w:val="24"/>
          <w:szCs w:val="24"/>
          <w:lang w:val="sr-Cyrl-CS"/>
        </w:rPr>
        <w:t>су добра-</w:t>
      </w:r>
      <w:r w:rsidR="008D39FA"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>намирнице за потребе ђачке кухиње О</w:t>
      </w:r>
      <w:r>
        <w:rPr>
          <w:noProof/>
          <w:sz w:val="24"/>
          <w:szCs w:val="24"/>
          <w:lang w:val="sr-Cyrl-CS"/>
        </w:rPr>
        <w:t xml:space="preserve">сновне школе </w:t>
      </w:r>
      <w:r w:rsidR="004F341F">
        <w:rPr>
          <w:noProof/>
          <w:sz w:val="24"/>
          <w:szCs w:val="24"/>
          <w:lang w:val="sr-Cyrl-CS"/>
        </w:rPr>
        <w:t>„Станоје Миљковић“</w:t>
      </w:r>
      <w:r>
        <w:rPr>
          <w:noProof/>
          <w:sz w:val="24"/>
          <w:szCs w:val="24"/>
          <w:lang w:val="sr-Cyrl-CS"/>
        </w:rPr>
        <w:t xml:space="preserve"> у</w:t>
      </w:r>
      <w:r w:rsidR="004F341F">
        <w:rPr>
          <w:noProof/>
          <w:sz w:val="24"/>
          <w:szCs w:val="24"/>
          <w:lang w:val="sr-Cyrl-CS"/>
        </w:rPr>
        <w:t xml:space="preserve"> Брестовац</w:t>
      </w:r>
      <w:r>
        <w:rPr>
          <w:noProof/>
          <w:sz w:val="24"/>
          <w:szCs w:val="24"/>
          <w:lang w:val="sr-Cyrl-CS"/>
        </w:rPr>
        <w:t>у</w:t>
      </w:r>
      <w:r w:rsidR="004F341F">
        <w:rPr>
          <w:noProof/>
          <w:sz w:val="24"/>
          <w:szCs w:val="24"/>
          <w:lang w:val="sr-Cyrl-CS"/>
        </w:rPr>
        <w:t xml:space="preserve"> и подручним одељењима у Шарбановцу, Метовници и Тимоку</w:t>
      </w:r>
    </w:p>
    <w:p w:rsidR="004F341F" w:rsidRDefault="005E2E3B" w:rsidP="0015137C">
      <w:pPr>
        <w:overflowPunct/>
        <w:autoSpaceDE/>
        <w:adjustRightInd/>
        <w:jc w:val="both"/>
        <w:textAlignment w:val="auto"/>
        <w:rPr>
          <w:i/>
          <w:noProof/>
          <w:sz w:val="24"/>
          <w:szCs w:val="24"/>
          <w:u w:val="single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>
        <w:rPr>
          <w:noProof/>
          <w:sz w:val="24"/>
          <w:szCs w:val="24"/>
          <w:lang w:val="sr-Cyrl-CS"/>
        </w:rPr>
        <w:t>- шифра из општег речника набавке:</w:t>
      </w:r>
      <w:r w:rsidR="008D39FA"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>15000000 – храна,</w:t>
      </w:r>
      <w:r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>пиће,</w:t>
      </w:r>
      <w:r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>дуван и сродни производи</w:t>
      </w:r>
      <w:r w:rsidR="004F341F" w:rsidRPr="00886CA2">
        <w:rPr>
          <w:noProof/>
          <w:sz w:val="24"/>
          <w:szCs w:val="24"/>
          <w:lang w:val="sr-Cyrl-CS"/>
        </w:rPr>
        <w:t xml:space="preserve"> </w:t>
      </w:r>
    </w:p>
    <w:p w:rsidR="004F341F" w:rsidRDefault="005E2E3B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4176D4">
        <w:rPr>
          <w:noProof/>
          <w:sz w:val="24"/>
          <w:szCs w:val="24"/>
          <w:lang w:val="sr-Cyrl-CS"/>
        </w:rPr>
        <w:t>Процењена вредност</w:t>
      </w:r>
      <w:r w:rsidR="004F341F">
        <w:rPr>
          <w:noProof/>
          <w:sz w:val="24"/>
          <w:szCs w:val="24"/>
          <w:lang w:val="sr-Cyrl-CS"/>
        </w:rPr>
        <w:t xml:space="preserve"> јавне набавке по партијама без ПДВ-а износи:</w:t>
      </w:r>
    </w:p>
    <w:p w:rsidR="004F341F" w:rsidRDefault="004F341F" w:rsidP="00AB1A9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3C585C" w:rsidRPr="003C585C" w:rsidRDefault="005E2E3B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3C585C" w:rsidRPr="003C585C">
        <w:rPr>
          <w:noProof/>
          <w:sz w:val="24"/>
          <w:szCs w:val="24"/>
          <w:lang w:val="sr-Cyrl-CS"/>
        </w:rPr>
        <w:t xml:space="preserve">ПАРТИЈА </w:t>
      </w:r>
      <w:r w:rsidR="003C585C" w:rsidRPr="003C585C">
        <w:rPr>
          <w:noProof/>
          <w:sz w:val="24"/>
          <w:szCs w:val="24"/>
        </w:rPr>
        <w:t>I –</w:t>
      </w:r>
      <w:r w:rsidR="009A37E6">
        <w:rPr>
          <w:noProof/>
          <w:sz w:val="24"/>
          <w:szCs w:val="24"/>
          <w:lang w:val="sr-Cyrl-CS"/>
        </w:rPr>
        <w:t xml:space="preserve"> с</w:t>
      </w:r>
      <w:r w:rsidR="003C585C" w:rsidRPr="003C585C">
        <w:rPr>
          <w:noProof/>
          <w:sz w:val="24"/>
          <w:szCs w:val="24"/>
          <w:lang w:val="sr-Cyrl-CS"/>
        </w:rPr>
        <w:t>веже месо и прерађевине од меса  - 15100000</w:t>
      </w:r>
      <w:r w:rsidR="003C585C" w:rsidRPr="003C585C">
        <w:rPr>
          <w:noProof/>
          <w:sz w:val="24"/>
          <w:szCs w:val="24"/>
          <w:lang w:val="sr-Latn-CS"/>
        </w:rPr>
        <w:t xml:space="preserve">; </w:t>
      </w:r>
      <w:r w:rsidR="003C585C" w:rsidRPr="003C585C">
        <w:rPr>
          <w:noProof/>
          <w:sz w:val="24"/>
          <w:szCs w:val="24"/>
          <w:lang w:val="sr-Cyrl-CS"/>
        </w:rPr>
        <w:t>вредност:</w:t>
      </w:r>
      <w:r w:rsidR="008D39FA">
        <w:rPr>
          <w:noProof/>
          <w:sz w:val="24"/>
          <w:szCs w:val="24"/>
          <w:lang w:val="sr-Cyrl-CS"/>
        </w:rPr>
        <w:t xml:space="preserve"> </w:t>
      </w:r>
      <w:r w:rsidR="003C585C" w:rsidRPr="003C585C">
        <w:rPr>
          <w:noProof/>
          <w:sz w:val="24"/>
          <w:szCs w:val="24"/>
          <w:lang w:val="sr-Cyrl-CS"/>
        </w:rPr>
        <w:t>1.200.000,00</w:t>
      </w:r>
    </w:p>
    <w:p w:rsidR="003C585C" w:rsidRPr="003C585C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3C585C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 xml:space="preserve">  </w:t>
      </w:r>
      <w:r w:rsidRPr="003C585C">
        <w:rPr>
          <w:noProof/>
          <w:sz w:val="24"/>
          <w:szCs w:val="24"/>
          <w:lang w:val="sr-Cyrl-CS"/>
        </w:rPr>
        <w:t xml:space="preserve">ПАРТИЈА </w:t>
      </w:r>
      <w:r w:rsidRPr="003C585C">
        <w:rPr>
          <w:noProof/>
          <w:sz w:val="24"/>
          <w:szCs w:val="24"/>
          <w:lang w:val="sr-Latn-CS"/>
        </w:rPr>
        <w:t>II</w:t>
      </w:r>
      <w:r w:rsidRPr="003C585C">
        <w:rPr>
          <w:noProof/>
          <w:sz w:val="24"/>
          <w:szCs w:val="24"/>
          <w:lang w:val="sr-Cyrl-CS"/>
        </w:rPr>
        <w:t>- хлеб и пекарски производи – 15810000; вредност: 210.000,00</w:t>
      </w:r>
    </w:p>
    <w:p w:rsidR="003C585C" w:rsidRPr="003C585C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 xml:space="preserve">    </w:t>
      </w:r>
      <w:r w:rsidRPr="003C585C">
        <w:rPr>
          <w:noProof/>
          <w:sz w:val="24"/>
          <w:szCs w:val="24"/>
        </w:rPr>
        <w:t>- ђачка</w:t>
      </w:r>
      <w:r w:rsidRPr="003C585C">
        <w:rPr>
          <w:noProof/>
          <w:sz w:val="24"/>
          <w:szCs w:val="24"/>
          <w:lang w:val="sr-Cyrl-RS"/>
        </w:rPr>
        <w:t xml:space="preserve"> </w:t>
      </w:r>
      <w:r w:rsidRPr="003C585C">
        <w:rPr>
          <w:noProof/>
          <w:sz w:val="24"/>
          <w:szCs w:val="24"/>
        </w:rPr>
        <w:t>кух</w:t>
      </w:r>
      <w:r w:rsidRPr="003C585C">
        <w:rPr>
          <w:noProof/>
          <w:sz w:val="24"/>
          <w:szCs w:val="24"/>
          <w:lang w:val="sr-Cyrl-CS"/>
        </w:rPr>
        <w:t>иња ОШ “Станоје Миљковић“ матична школа Брестовац</w:t>
      </w:r>
    </w:p>
    <w:p w:rsidR="003C585C" w:rsidRPr="003C585C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3C585C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   </w:t>
      </w:r>
      <w:r w:rsidRPr="003C585C">
        <w:rPr>
          <w:noProof/>
          <w:sz w:val="24"/>
          <w:szCs w:val="24"/>
          <w:lang w:val="sr-Cyrl-CS"/>
        </w:rPr>
        <w:t xml:space="preserve">ПАРТИЈА </w:t>
      </w:r>
      <w:r w:rsidRPr="003C585C">
        <w:rPr>
          <w:noProof/>
          <w:sz w:val="24"/>
          <w:szCs w:val="24"/>
          <w:lang w:val="sr-Latn-CS"/>
        </w:rPr>
        <w:t>III</w:t>
      </w:r>
      <w:r w:rsidRPr="003C585C">
        <w:rPr>
          <w:noProof/>
          <w:sz w:val="24"/>
          <w:szCs w:val="24"/>
          <w:lang w:val="sr-Cyrl-CS"/>
        </w:rPr>
        <w:t>- хлеб и пекарски производи  - 15810000; вредност: 200.000,00</w:t>
      </w:r>
    </w:p>
    <w:p w:rsidR="003C585C" w:rsidRPr="003C585C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 xml:space="preserve">    </w:t>
      </w:r>
      <w:r w:rsidRPr="003C585C">
        <w:rPr>
          <w:noProof/>
          <w:sz w:val="24"/>
          <w:szCs w:val="24"/>
        </w:rPr>
        <w:t>- ђачка</w:t>
      </w:r>
      <w:r w:rsidRPr="003C585C">
        <w:rPr>
          <w:noProof/>
          <w:sz w:val="24"/>
          <w:szCs w:val="24"/>
          <w:lang w:val="sr-Cyrl-RS"/>
        </w:rPr>
        <w:t xml:space="preserve"> </w:t>
      </w:r>
      <w:r w:rsidRPr="003C585C">
        <w:rPr>
          <w:noProof/>
          <w:sz w:val="24"/>
          <w:szCs w:val="24"/>
        </w:rPr>
        <w:t>кух</w:t>
      </w:r>
      <w:r w:rsidRPr="003C585C">
        <w:rPr>
          <w:noProof/>
          <w:sz w:val="24"/>
          <w:szCs w:val="24"/>
          <w:lang w:val="sr-Cyrl-CS"/>
        </w:rPr>
        <w:t>иња ОШ “Станоје Миљковић“ издвојена одељења Шарбановац и Тимок</w:t>
      </w:r>
    </w:p>
    <w:p w:rsidR="003C585C" w:rsidRPr="003C585C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3C585C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 xml:space="preserve">  </w:t>
      </w:r>
      <w:r w:rsidRPr="003C585C">
        <w:rPr>
          <w:noProof/>
          <w:sz w:val="24"/>
          <w:szCs w:val="24"/>
          <w:lang w:val="sr-Cyrl-CS"/>
        </w:rPr>
        <w:t xml:space="preserve">ПАРТИЈА </w:t>
      </w:r>
      <w:r w:rsidRPr="003C585C">
        <w:rPr>
          <w:noProof/>
          <w:sz w:val="24"/>
          <w:szCs w:val="24"/>
        </w:rPr>
        <w:t>I</w:t>
      </w:r>
      <w:r w:rsidRPr="003C585C">
        <w:rPr>
          <w:noProof/>
          <w:sz w:val="24"/>
          <w:szCs w:val="24"/>
          <w:lang w:val="sr-Latn-CS"/>
        </w:rPr>
        <w:t>V</w:t>
      </w:r>
      <w:r w:rsidRPr="003C585C">
        <w:rPr>
          <w:noProof/>
          <w:sz w:val="24"/>
          <w:szCs w:val="24"/>
          <w:lang w:val="sr-Cyrl-CS"/>
        </w:rPr>
        <w:t xml:space="preserve">- хлеб и пекарски производи  - 15810000; вредност: </w:t>
      </w:r>
      <w:r w:rsidRPr="003C585C">
        <w:rPr>
          <w:noProof/>
          <w:sz w:val="24"/>
          <w:szCs w:val="24"/>
          <w:lang w:val="sr-Cyrl-RS"/>
        </w:rPr>
        <w:t>8</w:t>
      </w:r>
      <w:r w:rsidRPr="003C585C">
        <w:rPr>
          <w:noProof/>
          <w:sz w:val="24"/>
          <w:szCs w:val="24"/>
        </w:rPr>
        <w:t>0</w:t>
      </w:r>
      <w:r w:rsidRPr="003C585C">
        <w:rPr>
          <w:noProof/>
          <w:sz w:val="24"/>
          <w:szCs w:val="24"/>
          <w:lang w:val="sr-Cyrl-CS"/>
        </w:rPr>
        <w:t>.000,00</w:t>
      </w:r>
    </w:p>
    <w:p w:rsidR="003C585C" w:rsidRPr="003C585C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 xml:space="preserve">   </w:t>
      </w:r>
      <w:r w:rsidRPr="003C585C">
        <w:rPr>
          <w:noProof/>
          <w:sz w:val="24"/>
          <w:szCs w:val="24"/>
        </w:rPr>
        <w:t>- ђачка</w:t>
      </w:r>
      <w:r w:rsidRPr="003C585C">
        <w:rPr>
          <w:noProof/>
          <w:sz w:val="24"/>
          <w:szCs w:val="24"/>
          <w:lang w:val="sr-Cyrl-RS"/>
        </w:rPr>
        <w:t xml:space="preserve"> </w:t>
      </w:r>
      <w:r w:rsidRPr="003C585C">
        <w:rPr>
          <w:noProof/>
          <w:sz w:val="24"/>
          <w:szCs w:val="24"/>
        </w:rPr>
        <w:t>кух</w:t>
      </w:r>
      <w:r w:rsidRPr="003C585C">
        <w:rPr>
          <w:noProof/>
          <w:sz w:val="24"/>
          <w:szCs w:val="24"/>
          <w:lang w:val="sr-Cyrl-CS"/>
        </w:rPr>
        <w:t>иња ОШ „Станоје Миљковић“ издвојено одељење Метовница</w:t>
      </w:r>
    </w:p>
    <w:p w:rsidR="005C1661" w:rsidRDefault="003C585C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C585C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 xml:space="preserve">  </w:t>
      </w:r>
      <w:r w:rsidRPr="003C585C">
        <w:rPr>
          <w:noProof/>
          <w:sz w:val="24"/>
          <w:szCs w:val="24"/>
          <w:lang w:val="sr-Cyrl-CS"/>
        </w:rPr>
        <w:t xml:space="preserve">ПАРТИЈА </w:t>
      </w:r>
      <w:r w:rsidRPr="003C585C">
        <w:rPr>
          <w:noProof/>
          <w:sz w:val="24"/>
          <w:szCs w:val="24"/>
          <w:lang w:val="sr-Latn-CS"/>
        </w:rPr>
        <w:t>V</w:t>
      </w:r>
      <w:r w:rsidRPr="003C585C">
        <w:rPr>
          <w:noProof/>
          <w:sz w:val="24"/>
          <w:szCs w:val="24"/>
          <w:lang w:val="sr-Cyrl-CS"/>
        </w:rPr>
        <w:t>–</w:t>
      </w:r>
      <w:r w:rsidR="005C1661">
        <w:rPr>
          <w:noProof/>
          <w:sz w:val="24"/>
          <w:szCs w:val="24"/>
          <w:lang w:val="sr-Cyrl-CS"/>
        </w:rPr>
        <w:t xml:space="preserve"> </w:t>
      </w:r>
      <w:r w:rsidRPr="003C585C">
        <w:rPr>
          <w:noProof/>
          <w:sz w:val="24"/>
          <w:szCs w:val="24"/>
        </w:rPr>
        <w:t>Поврће,</w:t>
      </w:r>
      <w:r w:rsidRPr="003C585C">
        <w:rPr>
          <w:noProof/>
          <w:sz w:val="24"/>
          <w:szCs w:val="24"/>
          <w:lang w:val="sr-Cyrl-RS"/>
        </w:rPr>
        <w:t xml:space="preserve"> </w:t>
      </w:r>
      <w:r w:rsidRPr="003C585C">
        <w:rPr>
          <w:noProof/>
          <w:sz w:val="24"/>
          <w:szCs w:val="24"/>
        </w:rPr>
        <w:t>млеко и млечни производи,</w:t>
      </w:r>
      <w:r w:rsidR="009A37E6">
        <w:rPr>
          <w:noProof/>
          <w:sz w:val="24"/>
          <w:szCs w:val="24"/>
          <w:lang w:val="sr-Cyrl-RS"/>
        </w:rPr>
        <w:t xml:space="preserve"> </w:t>
      </w:r>
      <w:r w:rsidRPr="003C585C">
        <w:rPr>
          <w:noProof/>
          <w:sz w:val="24"/>
          <w:szCs w:val="24"/>
        </w:rPr>
        <w:t>риба,</w:t>
      </w:r>
      <w:r w:rsidR="009A37E6">
        <w:rPr>
          <w:noProof/>
          <w:sz w:val="24"/>
          <w:szCs w:val="24"/>
          <w:lang w:val="sr-Cyrl-RS"/>
        </w:rPr>
        <w:t xml:space="preserve"> </w:t>
      </w:r>
      <w:r w:rsidRPr="003C585C">
        <w:rPr>
          <w:noProof/>
          <w:sz w:val="24"/>
          <w:szCs w:val="24"/>
          <w:lang w:val="sr-Cyrl-CS"/>
        </w:rPr>
        <w:t xml:space="preserve">брашно, </w:t>
      </w:r>
      <w:r w:rsidR="009A37E6">
        <w:rPr>
          <w:noProof/>
          <w:sz w:val="24"/>
          <w:szCs w:val="24"/>
          <w:lang w:val="sr-Cyrl-CS"/>
        </w:rPr>
        <w:t>уље, шећер и остали</w:t>
      </w:r>
    </w:p>
    <w:p w:rsidR="005C1661" w:rsidRDefault="005C1661" w:rsidP="003C585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прехрамбени производи- </w:t>
      </w:r>
      <w:r w:rsidR="005B0BC7">
        <w:rPr>
          <w:noProof/>
          <w:sz w:val="24"/>
          <w:szCs w:val="24"/>
          <w:lang w:val="sr-Cyrl-CS"/>
        </w:rPr>
        <w:t xml:space="preserve">15300000, 15500000, 15220000, </w:t>
      </w:r>
      <w:r w:rsidRPr="005C1661">
        <w:rPr>
          <w:noProof/>
          <w:sz w:val="24"/>
          <w:szCs w:val="24"/>
          <w:lang w:val="sr-Cyrl-CS"/>
        </w:rPr>
        <w:t>15800000</w:t>
      </w:r>
      <w:r w:rsidR="005B0BC7">
        <w:rPr>
          <w:noProof/>
          <w:sz w:val="24"/>
          <w:szCs w:val="24"/>
          <w:lang w:val="sr-Cyrl-CS"/>
        </w:rPr>
        <w:t>; вредност: 1.800.000,00 динара.</w:t>
      </w:r>
    </w:p>
    <w:p w:rsidR="004F341F" w:rsidRDefault="005B0BC7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4176D4">
        <w:rPr>
          <w:noProof/>
          <w:sz w:val="24"/>
          <w:szCs w:val="24"/>
          <w:lang w:val="sr-Cyrl-CS"/>
        </w:rPr>
        <w:t>Процењена вредност</w:t>
      </w:r>
      <w:r w:rsidR="004F341F">
        <w:rPr>
          <w:noProof/>
          <w:sz w:val="24"/>
          <w:szCs w:val="24"/>
          <w:lang w:val="sr-Cyrl-CS"/>
        </w:rPr>
        <w:t xml:space="preserve"> јавне набавке у укупном износу без ПДВ-а износи: </w:t>
      </w:r>
      <w:r>
        <w:rPr>
          <w:noProof/>
          <w:sz w:val="24"/>
          <w:szCs w:val="24"/>
          <w:lang w:val="sr-Cyrl-CS"/>
        </w:rPr>
        <w:t>3.490</w:t>
      </w:r>
      <w:r w:rsidR="004F341F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>000</w:t>
      </w:r>
      <w:r w:rsidR="004F341F"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Cyrl-CS"/>
        </w:rPr>
        <w:t>00 динара.</w:t>
      </w:r>
    </w:p>
    <w:p w:rsidR="004F341F" w:rsidRPr="0051505D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</w:p>
    <w:p w:rsidR="004F341F" w:rsidRPr="00886CA2" w:rsidRDefault="004F341F" w:rsidP="005B0BC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2. Подаци о понуђачима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8D39FA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 xml:space="preserve">У поступку је учествовало </w:t>
      </w:r>
      <w:r>
        <w:rPr>
          <w:noProof/>
          <w:sz w:val="24"/>
          <w:szCs w:val="24"/>
          <w:lang w:val="sr-Cyrl-CS"/>
        </w:rPr>
        <w:t>четири</w:t>
      </w:r>
      <w:r w:rsidR="004F341F" w:rsidRPr="00886CA2">
        <w:rPr>
          <w:noProof/>
          <w:sz w:val="24"/>
          <w:szCs w:val="24"/>
          <w:lang w:val="sr-Cyrl-CS"/>
        </w:rPr>
        <w:t xml:space="preserve"> понуђача: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534D2F" w:rsidP="00886CA2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534D2F">
        <w:rPr>
          <w:noProof/>
          <w:sz w:val="24"/>
          <w:szCs w:val="24"/>
          <w:lang w:val="sr-Cyrl-CS"/>
        </w:rPr>
        <w:t>сптр.“НИНО“ из Бора, Ул. Иве Лоле Рибара бр. 24</w:t>
      </w:r>
      <w:r>
        <w:rPr>
          <w:noProof/>
          <w:sz w:val="24"/>
          <w:szCs w:val="24"/>
          <w:lang w:val="sr-Cyrl-CS"/>
        </w:rPr>
        <w:t>;</w:t>
      </w:r>
    </w:p>
    <w:p w:rsidR="004F341F" w:rsidRPr="00886CA2" w:rsidRDefault="004F341F" w:rsidP="00886CA2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534D2F" w:rsidP="00886CA2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534D2F">
        <w:rPr>
          <w:noProof/>
          <w:sz w:val="24"/>
          <w:szCs w:val="24"/>
          <w:lang w:val="sr-Cyrl-CS"/>
        </w:rPr>
        <w:t>сзтру. „МЛИН И ПЕКАРА“, Валакоње, Валакоње б.б</w:t>
      </w:r>
      <w:r>
        <w:rPr>
          <w:noProof/>
          <w:sz w:val="24"/>
          <w:szCs w:val="24"/>
          <w:lang w:val="sr-Cyrl-CS"/>
        </w:rPr>
        <w:t>;</w:t>
      </w:r>
    </w:p>
    <w:p w:rsidR="004F341F" w:rsidRPr="00886CA2" w:rsidRDefault="004F341F" w:rsidP="00886CA2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534D2F" w:rsidP="00534D2F">
      <w:pPr>
        <w:numPr>
          <w:ilvl w:val="0"/>
          <w:numId w:val="3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534D2F">
        <w:rPr>
          <w:noProof/>
          <w:sz w:val="24"/>
          <w:szCs w:val="24"/>
          <w:lang w:val="sr-Cyrl-CS"/>
        </w:rPr>
        <w:t>д.о.о. „ТИС МИТРОВИЋ“ из Зајечара, Ул. Лубнички пут б.б</w:t>
      </w:r>
      <w:r>
        <w:rPr>
          <w:noProof/>
          <w:sz w:val="24"/>
          <w:szCs w:val="24"/>
          <w:lang w:val="sr-Cyrl-CS"/>
        </w:rPr>
        <w:t>;</w:t>
      </w:r>
    </w:p>
    <w:p w:rsidR="00534D2F" w:rsidRDefault="00534D2F" w:rsidP="00534D2F">
      <w:pPr>
        <w:pStyle w:val="ListParagraph"/>
        <w:rPr>
          <w:noProof/>
          <w:sz w:val="24"/>
          <w:szCs w:val="24"/>
          <w:lang w:val="sr-Cyrl-CS"/>
        </w:rPr>
      </w:pPr>
    </w:p>
    <w:p w:rsidR="00534D2F" w:rsidRPr="00886CA2" w:rsidRDefault="00534D2F" w:rsidP="00534D2F">
      <w:pPr>
        <w:numPr>
          <w:ilvl w:val="0"/>
          <w:numId w:val="3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534D2F">
        <w:rPr>
          <w:noProof/>
          <w:sz w:val="24"/>
          <w:szCs w:val="24"/>
          <w:lang w:val="sr-Cyrl-CS"/>
        </w:rPr>
        <w:t>д.о.о. „ЛАВПЛУС“ из Бора, Ул. Петара Кочића б.б</w:t>
      </w:r>
      <w:r>
        <w:rPr>
          <w:noProof/>
          <w:sz w:val="24"/>
          <w:szCs w:val="24"/>
          <w:lang w:val="sr-Cyrl-CS"/>
        </w:rPr>
        <w:t>.</w:t>
      </w:r>
    </w:p>
    <w:p w:rsidR="00534D2F" w:rsidRDefault="00534D2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534D2F" w:rsidRDefault="00534D2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3. Подаци о одбијеним понудама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534D2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</w:t>
      </w:r>
      <w:r w:rsidR="004F341F">
        <w:rPr>
          <w:noProof/>
          <w:sz w:val="24"/>
          <w:szCs w:val="24"/>
          <w:lang w:val="sr-Cyrl-CS"/>
        </w:rPr>
        <w:t>Одбијених понуда није било</w:t>
      </w:r>
    </w:p>
    <w:p w:rsidR="004F341F" w:rsidRPr="00886CA2" w:rsidRDefault="004F341F" w:rsidP="00122E4C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4. Ранг листа понуђача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4F341F" w:rsidRDefault="00534D2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>Критеријум за оцењивање понуде у овом поступку јавне набавке је најнижа понуђена цена.</w:t>
      </w:r>
    </w:p>
    <w:p w:rsidR="004F341F" w:rsidRPr="0051505D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</w:p>
    <w:p w:rsidR="004F341F" w:rsidRDefault="00C66DDF" w:rsidP="00353C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</w:t>
      </w:r>
      <w:r w:rsidR="004F341F"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="004F341F" w:rsidRPr="0051505D">
        <w:rPr>
          <w:b/>
          <w:noProof/>
          <w:sz w:val="24"/>
          <w:szCs w:val="24"/>
          <w:lang w:val="sr-Latn-CS"/>
        </w:rPr>
        <w:t>I</w:t>
      </w:r>
      <w:r w:rsidR="001E76EB">
        <w:rPr>
          <w:noProof/>
          <w:sz w:val="24"/>
          <w:szCs w:val="24"/>
          <w:lang w:val="sr-Cyrl-RS"/>
        </w:rPr>
        <w:t>-</w:t>
      </w:r>
      <w:r w:rsidR="004F341F">
        <w:rPr>
          <w:noProof/>
          <w:sz w:val="24"/>
          <w:szCs w:val="24"/>
          <w:lang w:val="sr-Latn-CS"/>
        </w:rPr>
        <w:t xml:space="preserve"> </w:t>
      </w:r>
      <w:r w:rsidR="00C40DFA">
        <w:rPr>
          <w:noProof/>
          <w:sz w:val="24"/>
          <w:szCs w:val="24"/>
          <w:lang w:val="sr-Cyrl-CS"/>
        </w:rPr>
        <w:t>с</w:t>
      </w:r>
      <w:r w:rsidR="004F341F">
        <w:rPr>
          <w:noProof/>
          <w:sz w:val="24"/>
          <w:szCs w:val="24"/>
          <w:lang w:val="sr-Cyrl-CS"/>
        </w:rPr>
        <w:t>в</w:t>
      </w:r>
      <w:r w:rsidR="00C40DFA">
        <w:rPr>
          <w:noProof/>
          <w:sz w:val="24"/>
          <w:szCs w:val="24"/>
          <w:lang w:val="sr-Cyrl-CS"/>
        </w:rPr>
        <w:t>еже месо и прерађевине од меса- 15100000</w:t>
      </w:r>
      <w:r w:rsidR="001E76EB">
        <w:rPr>
          <w:noProof/>
          <w:sz w:val="24"/>
          <w:szCs w:val="24"/>
          <w:lang w:val="sr-Cyrl-CS"/>
        </w:rPr>
        <w:t>,</w:t>
      </w:r>
      <w:r w:rsidR="00353CA8">
        <w:rPr>
          <w:noProof/>
          <w:sz w:val="24"/>
          <w:szCs w:val="24"/>
          <w:lang w:val="sr-Cyrl-CS"/>
        </w:rPr>
        <w:t xml:space="preserve"> за потребе ђачке кухиње Основне школе „Станоје Миљковић“, матична школа у Брестовцу.</w:t>
      </w:r>
    </w:p>
    <w:p w:rsidR="00353CA8" w:rsidRPr="00886CA2" w:rsidRDefault="00353CA8" w:rsidP="00353C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66DDF" w:rsidRPr="00C45766" w:rsidRDefault="004F341F" w:rsidP="003C499E">
      <w:pPr>
        <w:numPr>
          <w:ilvl w:val="0"/>
          <w:numId w:val="15"/>
        </w:num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="00C66DDF" w:rsidRPr="00C66DDF">
        <w:rPr>
          <w:noProof/>
          <w:sz w:val="24"/>
          <w:szCs w:val="24"/>
          <w:lang w:val="sr-Cyrl-CS"/>
        </w:rPr>
        <w:t>д.о.о. „ТИС МИТРОВИЋ“ из Зајечара</w:t>
      </w:r>
      <w:r w:rsidR="00C66DDF"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Cyrl-CS"/>
        </w:rPr>
        <w:t xml:space="preserve"> </w:t>
      </w:r>
      <w:r w:rsidR="005D4704">
        <w:rPr>
          <w:noProof/>
          <w:sz w:val="24"/>
          <w:szCs w:val="24"/>
          <w:lang w:val="sr-Cyrl-CS"/>
        </w:rPr>
        <w:t>понудило</w:t>
      </w:r>
      <w:r w:rsidRPr="00886CA2">
        <w:rPr>
          <w:noProof/>
          <w:sz w:val="24"/>
          <w:szCs w:val="24"/>
          <w:lang w:val="sr-Cyrl-CS"/>
        </w:rPr>
        <w:t xml:space="preserve"> је </w:t>
      </w:r>
      <w:r w:rsidR="00C66DDF">
        <w:rPr>
          <w:noProof/>
          <w:sz w:val="24"/>
          <w:szCs w:val="24"/>
          <w:lang w:val="sr-Cyrl-CS"/>
        </w:rPr>
        <w:t>1.066</w:t>
      </w:r>
      <w:r>
        <w:rPr>
          <w:noProof/>
          <w:sz w:val="24"/>
          <w:szCs w:val="24"/>
          <w:lang w:val="sr-Cyrl-CS"/>
        </w:rPr>
        <w:t>.</w:t>
      </w:r>
      <w:r w:rsidR="00C66DDF">
        <w:rPr>
          <w:noProof/>
          <w:sz w:val="24"/>
          <w:szCs w:val="24"/>
          <w:lang w:val="sr-Cyrl-CS"/>
        </w:rPr>
        <w:t>474</w:t>
      </w:r>
      <w:r>
        <w:rPr>
          <w:noProof/>
          <w:sz w:val="24"/>
          <w:szCs w:val="24"/>
          <w:lang w:val="sr-Cyrl-CS"/>
        </w:rPr>
        <w:t>,</w:t>
      </w:r>
      <w:r w:rsidR="00C66DDF">
        <w:rPr>
          <w:noProof/>
          <w:sz w:val="24"/>
          <w:szCs w:val="24"/>
          <w:lang w:val="sr-Cyrl-CS"/>
        </w:rPr>
        <w:t>0</w:t>
      </w:r>
      <w:r>
        <w:rPr>
          <w:noProof/>
          <w:sz w:val="24"/>
          <w:szCs w:val="24"/>
          <w:lang w:val="sr-Cyrl-CS"/>
        </w:rPr>
        <w:t xml:space="preserve">0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</w:t>
      </w:r>
      <w:r w:rsidR="00C45766">
        <w:rPr>
          <w:noProof/>
          <w:sz w:val="24"/>
          <w:szCs w:val="24"/>
          <w:lang w:val="sr-Cyrl-CS"/>
        </w:rPr>
        <w:t>,</w:t>
      </w:r>
    </w:p>
    <w:p w:rsidR="004F341F" w:rsidRDefault="00C40DFA" w:rsidP="003C499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</w:t>
      </w:r>
      <w:r w:rsidR="004F341F"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="004F341F" w:rsidRPr="0051505D">
        <w:rPr>
          <w:b/>
          <w:noProof/>
          <w:sz w:val="24"/>
          <w:szCs w:val="24"/>
          <w:lang w:val="sr-Latn-CS"/>
        </w:rPr>
        <w:t>II</w:t>
      </w:r>
      <w:r w:rsidR="001E76EB">
        <w:rPr>
          <w:noProof/>
          <w:sz w:val="24"/>
          <w:szCs w:val="24"/>
          <w:lang w:val="sr-Cyrl-CS"/>
        </w:rPr>
        <w:t>-</w:t>
      </w:r>
      <w:r w:rsidR="004F341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хлеб и пекарски производи- 15810000</w:t>
      </w:r>
      <w:r w:rsidR="00353CA8">
        <w:rPr>
          <w:noProof/>
          <w:sz w:val="24"/>
          <w:szCs w:val="24"/>
          <w:lang w:val="sr-Cyrl-CS"/>
        </w:rPr>
        <w:t xml:space="preserve">, </w:t>
      </w:r>
      <w:r w:rsidR="00353CA8" w:rsidRPr="00353CA8">
        <w:rPr>
          <w:noProof/>
          <w:sz w:val="24"/>
          <w:szCs w:val="24"/>
          <w:lang w:val="sr-Cyrl-CS"/>
        </w:rPr>
        <w:t>за потребе ђачке кухиње Основне школе „Станоје Миљковић“, матична школа у Брестовцу.</w:t>
      </w:r>
    </w:p>
    <w:p w:rsidR="003C499E" w:rsidRPr="0051505D" w:rsidRDefault="003C499E" w:rsidP="003C499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CS"/>
        </w:rPr>
      </w:pPr>
    </w:p>
    <w:p w:rsidR="00FC6CBA" w:rsidRDefault="00FC6CBA" w:rsidP="003C499E">
      <w:pPr>
        <w:numPr>
          <w:ilvl w:val="0"/>
          <w:numId w:val="14"/>
        </w:numPr>
        <w:overflowPunct/>
        <w:autoSpaceDE/>
        <w:adjustRightInd/>
        <w:spacing w:after="200"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FC6CBA">
        <w:rPr>
          <w:noProof/>
          <w:sz w:val="24"/>
          <w:szCs w:val="24"/>
          <w:lang w:val="sr-Cyrl-CS"/>
        </w:rPr>
        <w:t>сптр.“НИНО“ из Бора</w:t>
      </w:r>
      <w:r w:rsidR="005D4704">
        <w:rPr>
          <w:noProof/>
          <w:sz w:val="24"/>
          <w:szCs w:val="24"/>
          <w:lang w:val="sr-Cyrl-CS"/>
        </w:rPr>
        <w:t>, понудила</w:t>
      </w:r>
      <w:r>
        <w:rPr>
          <w:noProof/>
          <w:sz w:val="24"/>
          <w:szCs w:val="24"/>
          <w:lang w:val="sr-Cyrl-CS"/>
        </w:rPr>
        <w:t xml:space="preserve"> је </w:t>
      </w:r>
      <w:r w:rsidR="00401696">
        <w:rPr>
          <w:noProof/>
          <w:sz w:val="24"/>
          <w:szCs w:val="24"/>
          <w:lang w:val="sr-Cyrl-CS"/>
        </w:rPr>
        <w:t>201,850,00 динара без ПДВ-а.</w:t>
      </w:r>
      <w:r w:rsidRPr="00FC6CBA">
        <w:rPr>
          <w:b/>
          <w:noProof/>
          <w:sz w:val="24"/>
          <w:szCs w:val="24"/>
          <w:lang w:val="sr-Cyrl-CS"/>
        </w:rPr>
        <w:t xml:space="preserve"> </w:t>
      </w:r>
    </w:p>
    <w:p w:rsidR="004F341F" w:rsidRDefault="00FC6CBA" w:rsidP="00FC6CBA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</w:t>
      </w:r>
      <w:r w:rsidR="004F341F"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="004F341F" w:rsidRPr="0051505D">
        <w:rPr>
          <w:b/>
          <w:noProof/>
          <w:sz w:val="24"/>
          <w:szCs w:val="24"/>
          <w:lang w:val="sr-Latn-CS"/>
        </w:rPr>
        <w:t>III</w:t>
      </w:r>
      <w:r w:rsidR="001E76EB">
        <w:rPr>
          <w:noProof/>
          <w:sz w:val="24"/>
          <w:szCs w:val="24"/>
          <w:lang w:val="sr-Cyrl-CS"/>
        </w:rPr>
        <w:t>-</w:t>
      </w:r>
      <w:r w:rsidR="00923CEC">
        <w:rPr>
          <w:noProof/>
          <w:sz w:val="24"/>
          <w:szCs w:val="24"/>
          <w:lang w:val="sr-Cyrl-CS"/>
        </w:rPr>
        <w:t xml:space="preserve"> </w:t>
      </w:r>
      <w:r w:rsidR="001E76EB" w:rsidRPr="001E76EB">
        <w:rPr>
          <w:noProof/>
          <w:sz w:val="24"/>
          <w:szCs w:val="24"/>
          <w:lang w:val="sr-Cyrl-CS"/>
        </w:rPr>
        <w:t>хлеб и пекарски производи- 15810000</w:t>
      </w:r>
      <w:r w:rsidR="003C499E">
        <w:rPr>
          <w:noProof/>
          <w:sz w:val="24"/>
          <w:szCs w:val="24"/>
          <w:lang w:val="sr-Cyrl-CS"/>
        </w:rPr>
        <w:t xml:space="preserve">, </w:t>
      </w:r>
      <w:r w:rsidR="003C499E" w:rsidRPr="003C499E">
        <w:rPr>
          <w:noProof/>
          <w:sz w:val="24"/>
          <w:szCs w:val="24"/>
          <w:lang w:val="sr-Cyrl-CS"/>
        </w:rPr>
        <w:t>за потребе ђачке кухиње Основне школе „Станоје Миљковић“,</w:t>
      </w:r>
      <w:r w:rsidR="009C7C17">
        <w:rPr>
          <w:noProof/>
          <w:sz w:val="24"/>
          <w:szCs w:val="24"/>
          <w:lang w:val="sr-Cyrl-CS"/>
        </w:rPr>
        <w:t xml:space="preserve"> Брестовац</w:t>
      </w:r>
      <w:r w:rsidR="003C499E">
        <w:rPr>
          <w:noProof/>
          <w:sz w:val="24"/>
          <w:szCs w:val="24"/>
          <w:lang w:val="sr-Cyrl-CS"/>
        </w:rPr>
        <w:t xml:space="preserve"> издвојена одељења Шарбановац и Тимок.</w:t>
      </w:r>
    </w:p>
    <w:p w:rsidR="003C499E" w:rsidRDefault="00C90647" w:rsidP="005D4704">
      <w:pPr>
        <w:numPr>
          <w:ilvl w:val="0"/>
          <w:numId w:val="17"/>
        </w:numPr>
        <w:overflowPunct/>
        <w:autoSpaceDE/>
        <w:adjustRightInd/>
        <w:spacing w:after="200"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5D4704">
        <w:rPr>
          <w:noProof/>
          <w:sz w:val="24"/>
          <w:szCs w:val="24"/>
          <w:lang w:val="sr-Cyrl-CS"/>
        </w:rPr>
        <w:t>сзтру. „МЛИН И ПЕКАРА</w:t>
      </w:r>
      <w:r w:rsidR="00863CA7">
        <w:rPr>
          <w:noProof/>
          <w:sz w:val="24"/>
          <w:szCs w:val="24"/>
          <w:lang w:val="sr-Cyrl-CS"/>
        </w:rPr>
        <w:t>“</w:t>
      </w:r>
      <w:r w:rsidR="00863CA7">
        <w:rPr>
          <w:noProof/>
          <w:sz w:val="24"/>
          <w:szCs w:val="24"/>
        </w:rPr>
        <w:t xml:space="preserve"> </w:t>
      </w:r>
      <w:r w:rsidR="00863CA7">
        <w:rPr>
          <w:noProof/>
          <w:sz w:val="24"/>
          <w:szCs w:val="24"/>
          <w:lang w:val="sr-Cyrl-RS"/>
        </w:rPr>
        <w:t>из</w:t>
      </w:r>
      <w:r w:rsidR="00863CA7">
        <w:rPr>
          <w:noProof/>
          <w:sz w:val="24"/>
          <w:szCs w:val="24"/>
        </w:rPr>
        <w:t xml:space="preserve"> </w:t>
      </w:r>
      <w:r w:rsidR="00863CA7">
        <w:rPr>
          <w:noProof/>
          <w:sz w:val="24"/>
          <w:szCs w:val="24"/>
          <w:lang w:val="sr-Cyrl-CS"/>
        </w:rPr>
        <w:t>Валакоња</w:t>
      </w:r>
      <w:r w:rsidRPr="005D4704">
        <w:rPr>
          <w:noProof/>
          <w:sz w:val="24"/>
          <w:szCs w:val="24"/>
          <w:lang w:val="sr-Cyrl-CS"/>
        </w:rPr>
        <w:t xml:space="preserve">, </w:t>
      </w:r>
      <w:r w:rsidRPr="005D4704">
        <w:rPr>
          <w:noProof/>
          <w:sz w:val="24"/>
          <w:szCs w:val="24"/>
          <w:lang w:val="sr-Cyrl-CS"/>
        </w:rPr>
        <w:t xml:space="preserve"> понудила је</w:t>
      </w:r>
      <w:r w:rsidR="0069037E">
        <w:rPr>
          <w:noProof/>
          <w:sz w:val="24"/>
          <w:szCs w:val="24"/>
          <w:lang w:val="sr-Cyrl-CS"/>
        </w:rPr>
        <w:t xml:space="preserve"> 188.175,00 динара без ПДВ-а.</w:t>
      </w:r>
    </w:p>
    <w:p w:rsidR="005D4704" w:rsidRPr="005D4704" w:rsidRDefault="005D4704" w:rsidP="005D4704">
      <w:pPr>
        <w:overflowPunct/>
        <w:autoSpaceDE/>
        <w:adjustRightInd/>
        <w:spacing w:after="20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FC6CBA" w:rsidP="00122E4C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="004F341F" w:rsidRPr="0051505D">
        <w:rPr>
          <w:b/>
          <w:noProof/>
          <w:sz w:val="24"/>
          <w:szCs w:val="24"/>
          <w:lang w:val="sr-Latn-CS"/>
        </w:rPr>
        <w:t>IV</w:t>
      </w:r>
      <w:r w:rsidR="003E66F1">
        <w:rPr>
          <w:noProof/>
          <w:sz w:val="24"/>
          <w:szCs w:val="24"/>
          <w:lang w:val="sr-Cyrl-RS"/>
        </w:rPr>
        <w:t>-</w:t>
      </w:r>
      <w:r w:rsidR="004F341F">
        <w:rPr>
          <w:noProof/>
          <w:sz w:val="24"/>
          <w:szCs w:val="24"/>
          <w:lang w:val="sr-Latn-CS"/>
        </w:rPr>
        <w:t xml:space="preserve"> </w:t>
      </w:r>
      <w:r w:rsidR="003E66F1" w:rsidRPr="003E66F1">
        <w:rPr>
          <w:noProof/>
          <w:sz w:val="24"/>
          <w:szCs w:val="24"/>
          <w:lang w:val="sr-Cyrl-CS"/>
        </w:rPr>
        <w:t>хлеб и пекарски производи- 15810000, за потребе ђачке кухиње Основне школе „Станоје Миљковић“,</w:t>
      </w:r>
      <w:r w:rsidR="009C7C17">
        <w:rPr>
          <w:noProof/>
          <w:sz w:val="24"/>
          <w:szCs w:val="24"/>
          <w:lang w:val="sr-Cyrl-CS"/>
        </w:rPr>
        <w:t xml:space="preserve"> Брестовац</w:t>
      </w:r>
      <w:r w:rsidR="003E66F1">
        <w:rPr>
          <w:noProof/>
          <w:sz w:val="24"/>
          <w:szCs w:val="24"/>
          <w:lang w:val="sr-Cyrl-CS"/>
        </w:rPr>
        <w:t xml:space="preserve"> издвојено</w:t>
      </w:r>
      <w:r w:rsidR="009C7C17">
        <w:rPr>
          <w:noProof/>
          <w:sz w:val="24"/>
          <w:szCs w:val="24"/>
          <w:lang w:val="sr-Cyrl-CS"/>
        </w:rPr>
        <w:t xml:space="preserve"> одељење</w:t>
      </w:r>
      <w:r w:rsidR="003E66F1" w:rsidRPr="003E66F1">
        <w:rPr>
          <w:noProof/>
          <w:sz w:val="24"/>
          <w:szCs w:val="24"/>
          <w:lang w:val="sr-Cyrl-CS"/>
        </w:rPr>
        <w:t xml:space="preserve"> </w:t>
      </w:r>
      <w:r w:rsidR="003E66F1">
        <w:rPr>
          <w:noProof/>
          <w:sz w:val="24"/>
          <w:szCs w:val="24"/>
          <w:lang w:val="sr-Cyrl-CS"/>
        </w:rPr>
        <w:t>Метовница</w:t>
      </w:r>
      <w:r w:rsidR="003E66F1" w:rsidRPr="003E66F1">
        <w:rPr>
          <w:noProof/>
          <w:sz w:val="24"/>
          <w:szCs w:val="24"/>
          <w:lang w:val="sr-Cyrl-CS"/>
        </w:rPr>
        <w:t>.</w:t>
      </w:r>
    </w:p>
    <w:p w:rsidR="0069037E" w:rsidRDefault="0069037E" w:rsidP="0069037E">
      <w:pPr>
        <w:numPr>
          <w:ilvl w:val="0"/>
          <w:numId w:val="18"/>
        </w:numPr>
        <w:overflowPunct/>
        <w:autoSpaceDE/>
        <w:adjustRightInd/>
        <w:spacing w:after="200"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69037E">
        <w:rPr>
          <w:noProof/>
          <w:sz w:val="24"/>
          <w:szCs w:val="24"/>
          <w:lang w:val="sr-Cyrl-CS"/>
        </w:rPr>
        <w:t>д.о.о. „ЛАВПЛУС“ из Бора</w:t>
      </w:r>
      <w:r>
        <w:rPr>
          <w:noProof/>
          <w:sz w:val="24"/>
          <w:szCs w:val="24"/>
          <w:lang w:val="sr-Cyrl-CS"/>
        </w:rPr>
        <w:t>, понудило је 73.636,37 динара без ПДВ-а.</w:t>
      </w:r>
      <w:r w:rsidRPr="0069037E">
        <w:rPr>
          <w:b/>
          <w:noProof/>
          <w:sz w:val="24"/>
          <w:szCs w:val="24"/>
          <w:lang w:val="sr-Cyrl-CS"/>
        </w:rPr>
        <w:t xml:space="preserve"> </w:t>
      </w:r>
    </w:p>
    <w:p w:rsidR="004F341F" w:rsidRDefault="00C2619A" w:rsidP="00122E4C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lastRenderedPageBreak/>
        <w:t xml:space="preserve">    </w:t>
      </w:r>
      <w:r w:rsidR="004F341F" w:rsidRPr="0051505D">
        <w:rPr>
          <w:b/>
          <w:noProof/>
          <w:sz w:val="24"/>
          <w:szCs w:val="24"/>
          <w:lang w:val="sr-Cyrl-CS"/>
        </w:rPr>
        <w:t xml:space="preserve">ПАРТИЈА </w:t>
      </w:r>
      <w:r w:rsidR="004F341F" w:rsidRPr="0051505D">
        <w:rPr>
          <w:b/>
          <w:noProof/>
          <w:sz w:val="24"/>
          <w:szCs w:val="24"/>
          <w:lang w:val="sr-Latn-CS"/>
        </w:rPr>
        <w:t>V</w:t>
      </w:r>
      <w:r>
        <w:rPr>
          <w:noProof/>
          <w:sz w:val="24"/>
          <w:szCs w:val="24"/>
          <w:lang w:val="sr-Cyrl-CS"/>
        </w:rPr>
        <w:t>-</w:t>
      </w:r>
      <w:r w:rsidR="004F341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поврће, млеко и млечни производи, риба, брашно, уље, шећер и остали прехранбени производи</w:t>
      </w:r>
      <w:r w:rsidR="00B42D75">
        <w:rPr>
          <w:noProof/>
          <w:sz w:val="24"/>
          <w:szCs w:val="24"/>
          <w:lang w:val="sr-Cyrl-CS"/>
        </w:rPr>
        <w:t xml:space="preserve">- </w:t>
      </w:r>
      <w:r w:rsidR="00B42D75" w:rsidRPr="00B42D75">
        <w:rPr>
          <w:noProof/>
          <w:sz w:val="24"/>
          <w:szCs w:val="24"/>
          <w:lang w:val="sr-Cyrl-CS"/>
        </w:rPr>
        <w:t>15300000, 15500000, 15220000, 15800000</w:t>
      </w:r>
    </w:p>
    <w:p w:rsidR="00B42D75" w:rsidRPr="00C45766" w:rsidRDefault="00B42D75" w:rsidP="00B42D75">
      <w:pPr>
        <w:numPr>
          <w:ilvl w:val="0"/>
          <w:numId w:val="20"/>
        </w:num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  <w:r w:rsidRPr="00886CA2">
        <w:rPr>
          <w:noProof/>
          <w:sz w:val="24"/>
          <w:szCs w:val="24"/>
          <w:lang w:val="sr-Cyrl-CS"/>
        </w:rPr>
        <w:t>Понуђач</w:t>
      </w:r>
      <w:r w:rsidRPr="00AB1A93">
        <w:rPr>
          <w:noProof/>
          <w:sz w:val="24"/>
          <w:szCs w:val="24"/>
          <w:lang w:val="sr-Cyrl-CS"/>
        </w:rPr>
        <w:t xml:space="preserve"> </w:t>
      </w:r>
      <w:r w:rsidRPr="00C66DDF">
        <w:rPr>
          <w:noProof/>
          <w:sz w:val="24"/>
          <w:szCs w:val="24"/>
          <w:lang w:val="sr-Cyrl-CS"/>
        </w:rPr>
        <w:t>д.о.о. „ТИС МИТРОВИЋ“ из Зајечара</w:t>
      </w:r>
      <w:r>
        <w:rPr>
          <w:noProof/>
          <w:sz w:val="24"/>
          <w:szCs w:val="24"/>
          <w:lang w:val="sr-Cyrl-CS"/>
        </w:rPr>
        <w:t>, понудило</w:t>
      </w:r>
      <w:r w:rsidRPr="00886CA2">
        <w:rPr>
          <w:noProof/>
          <w:sz w:val="24"/>
          <w:szCs w:val="24"/>
          <w:lang w:val="sr-Cyrl-CS"/>
        </w:rPr>
        <w:t xml:space="preserve"> је </w:t>
      </w:r>
      <w:r>
        <w:rPr>
          <w:noProof/>
          <w:sz w:val="24"/>
          <w:szCs w:val="24"/>
          <w:lang w:val="sr-Cyrl-CS"/>
        </w:rPr>
        <w:t>1.</w:t>
      </w:r>
      <w:r w:rsidR="003A2886">
        <w:rPr>
          <w:noProof/>
          <w:sz w:val="24"/>
          <w:szCs w:val="24"/>
          <w:lang w:val="sr-Cyrl-CS"/>
        </w:rPr>
        <w:t>441</w:t>
      </w:r>
      <w:r>
        <w:rPr>
          <w:noProof/>
          <w:sz w:val="24"/>
          <w:szCs w:val="24"/>
          <w:lang w:val="sr-Cyrl-CS"/>
        </w:rPr>
        <w:t>.</w:t>
      </w:r>
      <w:r w:rsidR="003A2886">
        <w:rPr>
          <w:noProof/>
          <w:sz w:val="24"/>
          <w:szCs w:val="24"/>
          <w:lang w:val="sr-Cyrl-CS"/>
        </w:rPr>
        <w:t>190</w:t>
      </w:r>
      <w:r>
        <w:rPr>
          <w:noProof/>
          <w:sz w:val="24"/>
          <w:szCs w:val="24"/>
          <w:lang w:val="sr-Cyrl-CS"/>
        </w:rPr>
        <w:t xml:space="preserve">,00 </w:t>
      </w:r>
      <w:r w:rsidRPr="00886CA2">
        <w:rPr>
          <w:noProof/>
          <w:sz w:val="24"/>
          <w:szCs w:val="24"/>
          <w:lang w:val="sr-Cyrl-CS"/>
        </w:rPr>
        <w:t>динара</w:t>
      </w:r>
      <w:r>
        <w:rPr>
          <w:noProof/>
          <w:sz w:val="24"/>
          <w:szCs w:val="24"/>
          <w:lang w:val="sr-Cyrl-CS"/>
        </w:rPr>
        <w:t xml:space="preserve"> без ПДВ-а,</w:t>
      </w:r>
    </w:p>
    <w:p w:rsidR="004F341F" w:rsidRPr="003A2886" w:rsidRDefault="003A2886" w:rsidP="00122E4C">
      <w:pPr>
        <w:numPr>
          <w:ilvl w:val="0"/>
          <w:numId w:val="20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A2886">
        <w:rPr>
          <w:noProof/>
          <w:sz w:val="24"/>
          <w:szCs w:val="24"/>
          <w:lang w:val="sr-Cyrl-CS"/>
        </w:rPr>
        <w:t>д.о.о. „ЛАВПЛУС“ из Бора, понудило је</w:t>
      </w:r>
      <w:r>
        <w:rPr>
          <w:noProof/>
          <w:sz w:val="24"/>
          <w:szCs w:val="24"/>
          <w:lang w:val="sr-Cyrl-CS"/>
        </w:rPr>
        <w:t xml:space="preserve"> 1.770.397,25</w:t>
      </w:r>
      <w:r w:rsidRPr="003A2886">
        <w:rPr>
          <w:noProof/>
          <w:sz w:val="24"/>
          <w:szCs w:val="24"/>
          <w:lang w:val="sr-Cyrl-CS"/>
        </w:rPr>
        <w:t xml:space="preserve"> динара без ПДВ-а</w:t>
      </w:r>
    </w:p>
    <w:p w:rsidR="004F341F" w:rsidRDefault="004F341F" w:rsidP="00501F05">
      <w:pPr>
        <w:overflowPunct/>
        <w:autoSpaceDE/>
        <w:adjustRightInd/>
        <w:spacing w:after="200"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501F05">
      <w:pPr>
        <w:overflowPunct/>
        <w:autoSpaceDE/>
        <w:adjustRightInd/>
        <w:spacing w:after="200"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886CA2">
        <w:rPr>
          <w:b/>
          <w:noProof/>
          <w:sz w:val="24"/>
          <w:szCs w:val="24"/>
          <w:lang w:val="sr-Cyrl-CS"/>
        </w:rPr>
        <w:t>5. Најповољнија понуда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3A2886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>На основу</w:t>
      </w:r>
      <w:r w:rsidR="004F341F">
        <w:rPr>
          <w:noProof/>
          <w:sz w:val="24"/>
          <w:szCs w:val="24"/>
          <w:lang w:val="sr-Cyrl-CS"/>
        </w:rPr>
        <w:t xml:space="preserve"> стручне оцене понуда, комисија  за јавне набавке </w:t>
      </w:r>
      <w:r w:rsidR="004F341F" w:rsidRPr="00886CA2">
        <w:rPr>
          <w:noProof/>
          <w:sz w:val="24"/>
          <w:szCs w:val="24"/>
          <w:lang w:val="sr-Cyrl-CS"/>
        </w:rPr>
        <w:t>је констатова</w:t>
      </w:r>
      <w:r w:rsidR="004F341F">
        <w:rPr>
          <w:noProof/>
          <w:sz w:val="24"/>
          <w:szCs w:val="24"/>
          <w:lang w:val="sr-Cyrl-CS"/>
        </w:rPr>
        <w:t>ла</w:t>
      </w:r>
      <w:r w:rsidR="004F341F" w:rsidRPr="00886CA2">
        <w:rPr>
          <w:noProof/>
          <w:sz w:val="24"/>
          <w:szCs w:val="24"/>
          <w:lang w:val="sr-Cyrl-CS"/>
        </w:rPr>
        <w:t xml:space="preserve"> да је најповољнија понуда</w:t>
      </w:r>
      <w:r w:rsidR="004F341F" w:rsidRPr="00501F05">
        <w:rPr>
          <w:noProof/>
          <w:sz w:val="24"/>
          <w:szCs w:val="24"/>
          <w:lang w:val="sr-Cyrl-CS"/>
        </w:rPr>
        <w:t xml:space="preserve"> </w:t>
      </w:r>
      <w:r w:rsidR="004F341F">
        <w:rPr>
          <w:noProof/>
          <w:sz w:val="24"/>
          <w:szCs w:val="24"/>
          <w:lang w:val="sr-Cyrl-CS"/>
        </w:rPr>
        <w:t xml:space="preserve">за Партије </w:t>
      </w:r>
      <w:r w:rsidR="004F341F">
        <w:rPr>
          <w:noProof/>
          <w:sz w:val="24"/>
          <w:szCs w:val="24"/>
          <w:lang w:val="sr-Latn-CS"/>
        </w:rPr>
        <w:t>I</w:t>
      </w:r>
      <w:r w:rsidR="004F341F" w:rsidRPr="00FB4E1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Cyrl-RS"/>
        </w:rPr>
        <w:t xml:space="preserve">и </w:t>
      </w:r>
      <w:r w:rsidRPr="003A2886">
        <w:rPr>
          <w:noProof/>
          <w:sz w:val="24"/>
          <w:szCs w:val="24"/>
          <w:lang w:val="sr-Latn-CS"/>
        </w:rPr>
        <w:t>V</w:t>
      </w:r>
      <w:r w:rsidR="004F341F">
        <w:rPr>
          <w:noProof/>
          <w:sz w:val="24"/>
          <w:szCs w:val="24"/>
          <w:lang w:val="sr-Cyrl-CS"/>
        </w:rPr>
        <w:t xml:space="preserve"> дао је понуђач </w:t>
      </w:r>
      <w:r w:rsidR="00E64C28" w:rsidRPr="00E64C28">
        <w:rPr>
          <w:noProof/>
          <w:sz w:val="24"/>
          <w:szCs w:val="24"/>
          <w:lang w:val="sr-Cyrl-CS"/>
        </w:rPr>
        <w:t>д.о.о. „ТИС МИТРОВИЋ“ из Зајечара</w:t>
      </w:r>
      <w:r w:rsidR="004F341F">
        <w:rPr>
          <w:noProof/>
          <w:sz w:val="24"/>
          <w:szCs w:val="24"/>
          <w:lang w:val="sr-Cyrl-CS"/>
        </w:rPr>
        <w:t>,</w:t>
      </w:r>
      <w:r w:rsidR="004F341F" w:rsidRPr="00501F05">
        <w:rPr>
          <w:noProof/>
          <w:sz w:val="24"/>
          <w:szCs w:val="24"/>
          <w:lang w:val="sr-Cyrl-CS"/>
        </w:rPr>
        <w:t xml:space="preserve"> </w:t>
      </w:r>
      <w:r w:rsidR="00E64C28">
        <w:rPr>
          <w:noProof/>
          <w:sz w:val="24"/>
          <w:szCs w:val="24"/>
          <w:lang w:val="sr-Cyrl-CS"/>
        </w:rPr>
        <w:t>Д</w:t>
      </w:r>
      <w:r w:rsidR="004F341F">
        <w:rPr>
          <w:noProof/>
          <w:sz w:val="24"/>
          <w:szCs w:val="24"/>
          <w:lang w:val="sr-Cyrl-CS"/>
        </w:rPr>
        <w:t xml:space="preserve">ел. број понуде </w:t>
      </w:r>
      <w:r w:rsidR="00E64C28">
        <w:rPr>
          <w:noProof/>
          <w:sz w:val="24"/>
          <w:szCs w:val="24"/>
          <w:lang w:val="sr-Cyrl-CS"/>
        </w:rPr>
        <w:t>1009</w:t>
      </w:r>
      <w:r w:rsidR="004F341F">
        <w:rPr>
          <w:noProof/>
          <w:sz w:val="24"/>
          <w:szCs w:val="24"/>
          <w:lang w:val="sr-Cyrl-CS"/>
        </w:rPr>
        <w:t xml:space="preserve"> од </w:t>
      </w:r>
      <w:r w:rsidR="00E64C28">
        <w:rPr>
          <w:noProof/>
          <w:sz w:val="24"/>
          <w:szCs w:val="24"/>
          <w:lang w:val="sr-Cyrl-CS"/>
        </w:rPr>
        <w:t>20.08.2018.</w:t>
      </w:r>
      <w:r w:rsidR="004F341F">
        <w:rPr>
          <w:noProof/>
          <w:sz w:val="24"/>
          <w:szCs w:val="24"/>
          <w:lang w:val="sr-Cyrl-CS"/>
        </w:rPr>
        <w:t xml:space="preserve"> год</w:t>
      </w:r>
      <w:r w:rsidR="00E64C28">
        <w:rPr>
          <w:noProof/>
          <w:sz w:val="24"/>
          <w:szCs w:val="24"/>
          <w:lang w:val="sr-Cyrl-CS"/>
        </w:rPr>
        <w:t xml:space="preserve">ине, </w:t>
      </w:r>
      <w:r w:rsidR="004F341F">
        <w:rPr>
          <w:noProof/>
          <w:sz w:val="24"/>
          <w:szCs w:val="24"/>
          <w:lang w:val="sr-Cyrl-CS"/>
        </w:rPr>
        <w:t xml:space="preserve">за Партију </w:t>
      </w:r>
      <w:r w:rsidR="00E64C28">
        <w:rPr>
          <w:noProof/>
          <w:sz w:val="24"/>
          <w:szCs w:val="24"/>
          <w:lang w:val="sr-Latn-CS"/>
        </w:rPr>
        <w:t>II</w:t>
      </w:r>
      <w:r w:rsidR="004F341F">
        <w:rPr>
          <w:noProof/>
          <w:sz w:val="24"/>
          <w:szCs w:val="24"/>
          <w:lang w:val="sr-Cyrl-CS"/>
        </w:rPr>
        <w:t xml:space="preserve"> </w:t>
      </w:r>
      <w:r w:rsidR="00C505A8" w:rsidRPr="00C505A8">
        <w:rPr>
          <w:noProof/>
          <w:sz w:val="24"/>
          <w:szCs w:val="24"/>
          <w:lang w:val="sr-Cyrl-CS"/>
        </w:rPr>
        <w:t>сптр.“НИНО“ из Бора</w:t>
      </w:r>
      <w:r w:rsidR="004F341F">
        <w:rPr>
          <w:noProof/>
          <w:sz w:val="24"/>
          <w:szCs w:val="24"/>
          <w:lang w:val="sr-Cyrl-CS"/>
        </w:rPr>
        <w:t>,</w:t>
      </w:r>
      <w:r w:rsidR="004F341F" w:rsidRPr="00501F05">
        <w:rPr>
          <w:noProof/>
          <w:sz w:val="24"/>
          <w:szCs w:val="24"/>
          <w:lang w:val="sr-Cyrl-CS"/>
        </w:rPr>
        <w:t xml:space="preserve"> </w:t>
      </w:r>
      <w:r w:rsidR="00C505A8" w:rsidRPr="00C505A8">
        <w:rPr>
          <w:noProof/>
          <w:sz w:val="24"/>
          <w:szCs w:val="24"/>
          <w:lang w:val="sr-Cyrl-CS"/>
        </w:rPr>
        <w:t>Дел. број понуде 1007 од 20.08.2018. године</w:t>
      </w:r>
      <w:r w:rsidR="00C505A8">
        <w:rPr>
          <w:noProof/>
          <w:sz w:val="24"/>
          <w:szCs w:val="24"/>
        </w:rPr>
        <w:t xml:space="preserve">, </w:t>
      </w:r>
      <w:r w:rsidR="00863CA7" w:rsidRPr="00863CA7">
        <w:rPr>
          <w:noProof/>
          <w:sz w:val="24"/>
          <w:szCs w:val="24"/>
          <w:lang w:val="sr-Cyrl-CS"/>
        </w:rPr>
        <w:t xml:space="preserve">за Партију </w:t>
      </w:r>
      <w:r w:rsidR="00863CA7" w:rsidRPr="00863CA7">
        <w:rPr>
          <w:noProof/>
          <w:sz w:val="24"/>
          <w:szCs w:val="24"/>
        </w:rPr>
        <w:t>III</w:t>
      </w:r>
      <w:r w:rsidR="00863CA7">
        <w:rPr>
          <w:noProof/>
          <w:sz w:val="24"/>
          <w:szCs w:val="24"/>
        </w:rPr>
        <w:t xml:space="preserve"> </w:t>
      </w:r>
      <w:r w:rsidR="00863CA7" w:rsidRPr="00863CA7">
        <w:rPr>
          <w:noProof/>
          <w:sz w:val="24"/>
          <w:szCs w:val="24"/>
          <w:lang w:val="sr-Cyrl-CS"/>
        </w:rPr>
        <w:t>сзтру. „МЛИН И ПЕКАРА“</w:t>
      </w:r>
      <w:r w:rsidR="00863CA7" w:rsidRPr="00863CA7">
        <w:rPr>
          <w:noProof/>
          <w:sz w:val="24"/>
          <w:szCs w:val="24"/>
        </w:rPr>
        <w:t xml:space="preserve"> </w:t>
      </w:r>
      <w:r w:rsidR="00863CA7" w:rsidRPr="00863CA7">
        <w:rPr>
          <w:noProof/>
          <w:sz w:val="24"/>
          <w:szCs w:val="24"/>
          <w:lang w:val="sr-Cyrl-RS"/>
        </w:rPr>
        <w:t>из</w:t>
      </w:r>
      <w:r w:rsidR="00863CA7" w:rsidRPr="00863CA7">
        <w:rPr>
          <w:noProof/>
          <w:sz w:val="24"/>
          <w:szCs w:val="24"/>
        </w:rPr>
        <w:t xml:space="preserve"> </w:t>
      </w:r>
      <w:r w:rsidR="00863CA7" w:rsidRPr="00863CA7">
        <w:rPr>
          <w:noProof/>
          <w:sz w:val="24"/>
          <w:szCs w:val="24"/>
          <w:lang w:val="sr-Cyrl-CS"/>
        </w:rPr>
        <w:t>Валакоња</w:t>
      </w:r>
      <w:r w:rsidR="00863CA7">
        <w:rPr>
          <w:noProof/>
          <w:sz w:val="24"/>
          <w:szCs w:val="24"/>
          <w:lang w:val="sr-Cyrl-CS"/>
        </w:rPr>
        <w:t>,</w:t>
      </w:r>
      <w:r w:rsidR="00495B5C">
        <w:rPr>
          <w:noProof/>
          <w:sz w:val="24"/>
          <w:szCs w:val="24"/>
          <w:lang w:val="sr-Cyrl-CS"/>
        </w:rPr>
        <w:t xml:space="preserve"> Дел. број понуде</w:t>
      </w:r>
      <w:r w:rsidR="00495B5C" w:rsidRPr="00495B5C">
        <w:rPr>
          <w:noProof/>
          <w:sz w:val="24"/>
          <w:szCs w:val="24"/>
          <w:lang w:val="sr-Cyrl-CS"/>
        </w:rPr>
        <w:t xml:space="preserve"> 1008 од 20.08.2018. године</w:t>
      </w:r>
      <w:r w:rsidR="00495B5C">
        <w:rPr>
          <w:noProof/>
          <w:sz w:val="24"/>
          <w:szCs w:val="24"/>
          <w:lang w:val="sr-Cyrl-CS"/>
        </w:rPr>
        <w:t xml:space="preserve"> и за Партију </w:t>
      </w:r>
      <w:r w:rsidR="00495B5C">
        <w:rPr>
          <w:noProof/>
          <w:sz w:val="24"/>
          <w:szCs w:val="24"/>
        </w:rPr>
        <w:t xml:space="preserve">IV </w:t>
      </w:r>
      <w:r w:rsidR="00495B5C">
        <w:rPr>
          <w:noProof/>
          <w:sz w:val="24"/>
          <w:szCs w:val="24"/>
          <w:lang w:val="sr-Cyrl-CS"/>
        </w:rPr>
        <w:t xml:space="preserve"> </w:t>
      </w:r>
      <w:r w:rsidR="00863CA7">
        <w:rPr>
          <w:noProof/>
          <w:sz w:val="24"/>
          <w:szCs w:val="24"/>
          <w:lang w:val="sr-Cyrl-CS"/>
        </w:rPr>
        <w:t xml:space="preserve"> </w:t>
      </w:r>
      <w:r w:rsidR="00495B5C" w:rsidRPr="00495B5C">
        <w:rPr>
          <w:noProof/>
          <w:sz w:val="24"/>
          <w:szCs w:val="24"/>
          <w:lang w:val="sr-Cyrl-CS"/>
        </w:rPr>
        <w:t>д.о.о. „ЛАВПЛУС“ из Бора</w:t>
      </w:r>
      <w:r w:rsidR="003A1A99">
        <w:rPr>
          <w:noProof/>
          <w:sz w:val="24"/>
          <w:szCs w:val="24"/>
        </w:rPr>
        <w:t xml:space="preserve">, </w:t>
      </w:r>
      <w:r w:rsidR="004F341F">
        <w:rPr>
          <w:noProof/>
          <w:sz w:val="24"/>
          <w:szCs w:val="24"/>
          <w:lang w:val="sr-Cyrl-CS"/>
        </w:rPr>
        <w:t xml:space="preserve"> </w:t>
      </w:r>
      <w:r w:rsidR="003A1A99" w:rsidRPr="003A1A99">
        <w:rPr>
          <w:noProof/>
          <w:sz w:val="24"/>
          <w:szCs w:val="24"/>
          <w:lang w:val="sr-Cyrl-CS"/>
        </w:rPr>
        <w:t xml:space="preserve">Дел. број понуде 1010 од 20.08.2018. године </w:t>
      </w:r>
      <w:r w:rsidR="004F341F">
        <w:rPr>
          <w:noProof/>
          <w:sz w:val="24"/>
          <w:szCs w:val="24"/>
          <w:lang w:val="sr-Cyrl-CS"/>
        </w:rPr>
        <w:t>и предложио наручиоцу њихов</w:t>
      </w:r>
      <w:r w:rsidR="004F341F" w:rsidRPr="00886CA2">
        <w:rPr>
          <w:noProof/>
          <w:sz w:val="24"/>
          <w:szCs w:val="24"/>
          <w:lang w:val="sr-Cyrl-CS"/>
        </w:rPr>
        <w:t xml:space="preserve"> избор.</w:t>
      </w: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7. Комисија која</w:t>
      </w:r>
      <w:r w:rsidRPr="00886CA2">
        <w:rPr>
          <w:b/>
          <w:noProof/>
          <w:sz w:val="24"/>
          <w:szCs w:val="24"/>
          <w:lang w:val="sr-Cyrl-CS"/>
        </w:rPr>
        <w:t xml:space="preserve"> спроводи поступак</w:t>
      </w:r>
    </w:p>
    <w:p w:rsidR="004F341F" w:rsidRDefault="004F341F" w:rsidP="00886CA2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</w:p>
    <w:p w:rsidR="004F341F" w:rsidRDefault="003A1A99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 xml:space="preserve">    </w:t>
      </w:r>
      <w:r w:rsidR="004F341F">
        <w:rPr>
          <w:noProof/>
          <w:sz w:val="24"/>
          <w:szCs w:val="24"/>
          <w:lang w:val="sr-Cyrl-CS"/>
        </w:rPr>
        <w:t>Комисија која спроводи поступак јавне набавке:</w:t>
      </w:r>
    </w:p>
    <w:p w:rsidR="004F341F" w:rsidRDefault="004F341F" w:rsidP="00501F05">
      <w:pPr>
        <w:numPr>
          <w:ilvl w:val="1"/>
          <w:numId w:val="4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Саша</w:t>
      </w:r>
      <w:r w:rsidR="003A1A99">
        <w:rPr>
          <w:noProof/>
          <w:sz w:val="24"/>
          <w:szCs w:val="24"/>
          <w:lang w:val="sr-Cyrl-CS"/>
        </w:rPr>
        <w:t xml:space="preserve"> Стефановић</w:t>
      </w:r>
      <w:r>
        <w:rPr>
          <w:noProof/>
          <w:sz w:val="24"/>
          <w:szCs w:val="24"/>
          <w:lang w:val="sr-Cyrl-CS"/>
        </w:rPr>
        <w:t>, члан</w:t>
      </w:r>
    </w:p>
    <w:p w:rsidR="004F341F" w:rsidRDefault="003A1A99" w:rsidP="00501F05">
      <w:pPr>
        <w:numPr>
          <w:ilvl w:val="1"/>
          <w:numId w:val="4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>Мирко Миладиновић</w:t>
      </w:r>
      <w:r w:rsidR="004F341F">
        <w:rPr>
          <w:noProof/>
          <w:sz w:val="24"/>
          <w:szCs w:val="24"/>
          <w:lang w:val="sr-Cyrl-CS"/>
        </w:rPr>
        <w:t>, члан</w:t>
      </w:r>
    </w:p>
    <w:p w:rsidR="004F341F" w:rsidRDefault="003A1A99" w:rsidP="00501F05">
      <w:pPr>
        <w:numPr>
          <w:ilvl w:val="1"/>
          <w:numId w:val="4"/>
        </w:num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Маријета Нешић, </w:t>
      </w:r>
      <w:r w:rsidR="004F341F">
        <w:rPr>
          <w:noProof/>
          <w:sz w:val="24"/>
          <w:szCs w:val="24"/>
          <w:lang w:val="sr-Cyrl-CS"/>
        </w:rPr>
        <w:t>члана</w:t>
      </w:r>
    </w:p>
    <w:p w:rsidR="004F341F" w:rsidRDefault="004F341F" w:rsidP="0009093B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Default="004F341F" w:rsidP="0009093B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3A1A99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4F341F" w:rsidRPr="00886CA2">
        <w:rPr>
          <w:noProof/>
          <w:sz w:val="24"/>
          <w:szCs w:val="24"/>
          <w:lang w:val="sr-Cyrl-CS"/>
        </w:rPr>
        <w:t>Одлуку доставити свим понуђачима у року од три дана од дана доношења.</w:t>
      </w:r>
    </w:p>
    <w:p w:rsidR="008B7D91" w:rsidRDefault="003A1A99" w:rsidP="003A1A99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</w:p>
    <w:p w:rsidR="004F341F" w:rsidRDefault="008B7D91" w:rsidP="003A1A99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>
        <w:rPr>
          <w:b/>
          <w:noProof/>
          <w:sz w:val="24"/>
          <w:szCs w:val="24"/>
          <w:lang w:val="sr-Cyrl-CS"/>
        </w:rPr>
        <w:t xml:space="preserve">Поука о правном леку: </w:t>
      </w:r>
      <w:r w:rsidR="004F341F" w:rsidRPr="00886CA2">
        <w:rPr>
          <w:noProof/>
          <w:sz w:val="24"/>
          <w:szCs w:val="24"/>
          <w:lang w:val="sr-Cyrl-CS"/>
        </w:rPr>
        <w:t>Против ове одлуке понуђач може, преко наручиоца, поднети захтев за заштиту права Републичкој комисији за заштиту права</w:t>
      </w:r>
      <w:r w:rsidR="004F341F">
        <w:rPr>
          <w:noProof/>
          <w:sz w:val="24"/>
          <w:szCs w:val="24"/>
          <w:lang w:val="sr-Cyrl-CS"/>
        </w:rPr>
        <w:t xml:space="preserve"> у поступцима јавних набавки </w:t>
      </w:r>
      <w:r w:rsidR="00855D02">
        <w:rPr>
          <w:noProof/>
          <w:sz w:val="24"/>
          <w:szCs w:val="24"/>
          <w:lang w:val="sr-Cyrl-CS"/>
        </w:rPr>
        <w:t>пет</w:t>
      </w:r>
      <w:r w:rsidR="004F341F" w:rsidRPr="00886CA2">
        <w:rPr>
          <w:noProof/>
          <w:sz w:val="24"/>
          <w:szCs w:val="24"/>
          <w:lang w:val="sr-Cyrl-CS"/>
        </w:rPr>
        <w:t xml:space="preserve"> дана од дана </w:t>
      </w:r>
      <w:r w:rsidR="00855D02">
        <w:rPr>
          <w:noProof/>
          <w:sz w:val="24"/>
          <w:szCs w:val="24"/>
          <w:lang w:val="sr-Cyrl-CS"/>
        </w:rPr>
        <w:t>објављивања одлуке на Порталу јавних набавки</w:t>
      </w:r>
      <w:r w:rsidR="004F341F" w:rsidRPr="00886CA2">
        <w:rPr>
          <w:noProof/>
          <w:sz w:val="24"/>
          <w:szCs w:val="24"/>
          <w:lang w:val="sr-Cyrl-CS"/>
        </w:rPr>
        <w:t>.</w:t>
      </w:r>
    </w:p>
    <w:p w:rsidR="004F341F" w:rsidRDefault="004F341F" w:rsidP="00886CA2">
      <w:pPr>
        <w:overflowPunct/>
        <w:autoSpaceDE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</w:t>
      </w:r>
    </w:p>
    <w:p w:rsidR="004F341F" w:rsidRPr="00886CA2" w:rsidRDefault="004F341F" w:rsidP="00886CA2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4F341F" w:rsidRPr="00886CA2" w:rsidRDefault="004F341F" w:rsidP="00886CA2">
      <w:pPr>
        <w:textAlignment w:val="auto"/>
        <w:rPr>
          <w:noProof/>
          <w:lang w:val="sr-Cyrl-CS"/>
        </w:rPr>
      </w:pPr>
    </w:p>
    <w:p w:rsidR="00F43F3E" w:rsidRDefault="004F341F" w:rsidP="00F43F3E">
      <w:pPr>
        <w:tabs>
          <w:tab w:val="left" w:pos="6240"/>
        </w:tabs>
        <w:rPr>
          <w:sz w:val="24"/>
          <w:szCs w:val="24"/>
          <w:lang w:val="sr-Cyrl-CS"/>
        </w:rPr>
      </w:pPr>
      <w:r>
        <w:tab/>
      </w:r>
      <w:r>
        <w:rPr>
          <w:lang w:val="sr-Cyrl-CS"/>
        </w:rPr>
        <w:t xml:space="preserve">  </w:t>
      </w:r>
      <w:r w:rsidRPr="0009093B">
        <w:rPr>
          <w:sz w:val="24"/>
          <w:szCs w:val="24"/>
          <w:lang w:val="sr-Cyrl-CS"/>
        </w:rPr>
        <w:t>Директор школе</w:t>
      </w:r>
      <w:r w:rsidR="00F43F3E">
        <w:rPr>
          <w:sz w:val="24"/>
          <w:szCs w:val="24"/>
          <w:lang w:val="sr-Cyrl-CS"/>
        </w:rPr>
        <w:t>,</w:t>
      </w:r>
    </w:p>
    <w:p w:rsidR="00F43F3E" w:rsidRDefault="00F43F3E" w:rsidP="00F43F3E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____________________</w:t>
      </w:r>
    </w:p>
    <w:p w:rsidR="00F43F3E" w:rsidRDefault="00F43F3E" w:rsidP="00F43F3E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Александар Влаховић</w:t>
      </w:r>
    </w:p>
    <w:p w:rsidR="00F43F3E" w:rsidRDefault="00F43F3E" w:rsidP="00F43F3E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</w:t>
      </w:r>
    </w:p>
    <w:p w:rsidR="004F341F" w:rsidRDefault="004F341F" w:rsidP="0009093B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</w:t>
      </w:r>
    </w:p>
    <w:p w:rsidR="004F341F" w:rsidRPr="0009093B" w:rsidRDefault="004F341F" w:rsidP="0009093B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bookmarkStart w:id="0" w:name="_GoBack"/>
      <w:bookmarkEnd w:id="0"/>
    </w:p>
    <w:sectPr w:rsidR="004F341F" w:rsidRPr="0009093B" w:rsidSect="00AB1A93">
      <w:headerReference w:type="default" r:id="rId9"/>
      <w:footerReference w:type="default" r:id="rId10"/>
      <w:pgSz w:w="11907" w:h="16840"/>
      <w:pgMar w:top="851" w:right="1418" w:bottom="851" w:left="1418" w:header="737" w:footer="13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E2" w:rsidRDefault="00EE40E2">
      <w:r>
        <w:separator/>
      </w:r>
    </w:p>
  </w:endnote>
  <w:endnote w:type="continuationSeparator" w:id="0">
    <w:p w:rsidR="00EE40E2" w:rsidRDefault="00EE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1F" w:rsidRDefault="004F341F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E2" w:rsidRDefault="00EE40E2">
      <w:r>
        <w:separator/>
      </w:r>
    </w:p>
  </w:footnote>
  <w:footnote w:type="continuationSeparator" w:id="0">
    <w:p w:rsidR="00EE40E2" w:rsidRDefault="00EE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1F" w:rsidRDefault="004F341F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49"/>
    <w:multiLevelType w:val="hybridMultilevel"/>
    <w:tmpl w:val="32262F26"/>
    <w:lvl w:ilvl="0" w:tplc="D842F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0B637F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0E586B8E"/>
    <w:multiLevelType w:val="hybridMultilevel"/>
    <w:tmpl w:val="4B5204FC"/>
    <w:lvl w:ilvl="0" w:tplc="157A2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AB135B"/>
    <w:multiLevelType w:val="hybridMultilevel"/>
    <w:tmpl w:val="02F83954"/>
    <w:lvl w:ilvl="0" w:tplc="B91E2A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C41EF"/>
    <w:multiLevelType w:val="hybridMultilevel"/>
    <w:tmpl w:val="8794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04C7"/>
    <w:multiLevelType w:val="hybridMultilevel"/>
    <w:tmpl w:val="27CE596A"/>
    <w:lvl w:ilvl="0" w:tplc="D354F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F2B6F"/>
    <w:multiLevelType w:val="multilevel"/>
    <w:tmpl w:val="F7E00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C806E59"/>
    <w:multiLevelType w:val="hybridMultilevel"/>
    <w:tmpl w:val="BC00EA04"/>
    <w:lvl w:ilvl="0" w:tplc="BE34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4496D"/>
    <w:multiLevelType w:val="hybridMultilevel"/>
    <w:tmpl w:val="285C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3AC0"/>
    <w:multiLevelType w:val="hybridMultilevel"/>
    <w:tmpl w:val="101EA220"/>
    <w:lvl w:ilvl="0" w:tplc="51A81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E757CD"/>
    <w:multiLevelType w:val="hybridMultilevel"/>
    <w:tmpl w:val="26D8AAC8"/>
    <w:lvl w:ilvl="0" w:tplc="1EF4B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5BEB502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BC90FD1"/>
    <w:multiLevelType w:val="hybridMultilevel"/>
    <w:tmpl w:val="002C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B1750"/>
    <w:multiLevelType w:val="hybridMultilevel"/>
    <w:tmpl w:val="1554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01B7"/>
    <w:multiLevelType w:val="hybridMultilevel"/>
    <w:tmpl w:val="0FB8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93155"/>
    <w:multiLevelType w:val="hybridMultilevel"/>
    <w:tmpl w:val="E568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15FA0"/>
    <w:multiLevelType w:val="hybridMultilevel"/>
    <w:tmpl w:val="B01C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C46521"/>
    <w:multiLevelType w:val="hybridMultilevel"/>
    <w:tmpl w:val="0E1C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382"/>
    <w:multiLevelType w:val="hybridMultilevel"/>
    <w:tmpl w:val="53FE9470"/>
    <w:lvl w:ilvl="0" w:tplc="2B22123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C"/>
    <w:rsid w:val="00013E2F"/>
    <w:rsid w:val="0002573B"/>
    <w:rsid w:val="00051893"/>
    <w:rsid w:val="0009093B"/>
    <w:rsid w:val="000E3F4A"/>
    <w:rsid w:val="000F4087"/>
    <w:rsid w:val="00122E4C"/>
    <w:rsid w:val="0015137C"/>
    <w:rsid w:val="0015422C"/>
    <w:rsid w:val="001635E3"/>
    <w:rsid w:val="001E76EB"/>
    <w:rsid w:val="002460EA"/>
    <w:rsid w:val="00252E0F"/>
    <w:rsid w:val="00311AC3"/>
    <w:rsid w:val="0032077D"/>
    <w:rsid w:val="00334706"/>
    <w:rsid w:val="00353CA8"/>
    <w:rsid w:val="00382D2C"/>
    <w:rsid w:val="0038538A"/>
    <w:rsid w:val="003A1365"/>
    <w:rsid w:val="003A1A99"/>
    <w:rsid w:val="003A2886"/>
    <w:rsid w:val="003C499E"/>
    <w:rsid w:val="003C5619"/>
    <w:rsid w:val="003C585C"/>
    <w:rsid w:val="003E66F1"/>
    <w:rsid w:val="00401696"/>
    <w:rsid w:val="004176D4"/>
    <w:rsid w:val="0043281A"/>
    <w:rsid w:val="0043751B"/>
    <w:rsid w:val="00495B5C"/>
    <w:rsid w:val="004A17D2"/>
    <w:rsid w:val="004A5FD1"/>
    <w:rsid w:val="004D7DCC"/>
    <w:rsid w:val="004F341F"/>
    <w:rsid w:val="00501F05"/>
    <w:rsid w:val="00504EBC"/>
    <w:rsid w:val="0051505D"/>
    <w:rsid w:val="00534D2F"/>
    <w:rsid w:val="005547A0"/>
    <w:rsid w:val="005B0BC7"/>
    <w:rsid w:val="005C1661"/>
    <w:rsid w:val="005D4704"/>
    <w:rsid w:val="005E2E3B"/>
    <w:rsid w:val="00637CD1"/>
    <w:rsid w:val="0065389E"/>
    <w:rsid w:val="00657A30"/>
    <w:rsid w:val="0069037E"/>
    <w:rsid w:val="0070746E"/>
    <w:rsid w:val="00727CF4"/>
    <w:rsid w:val="00735343"/>
    <w:rsid w:val="00770BBE"/>
    <w:rsid w:val="00775007"/>
    <w:rsid w:val="007E0BE6"/>
    <w:rsid w:val="00824B1C"/>
    <w:rsid w:val="00855D02"/>
    <w:rsid w:val="00863CA7"/>
    <w:rsid w:val="00886CA2"/>
    <w:rsid w:val="008B7D91"/>
    <w:rsid w:val="008C0BF3"/>
    <w:rsid w:val="008C22A1"/>
    <w:rsid w:val="008D39FA"/>
    <w:rsid w:val="008F1D01"/>
    <w:rsid w:val="00923CEC"/>
    <w:rsid w:val="00923E22"/>
    <w:rsid w:val="00934F2F"/>
    <w:rsid w:val="0099205B"/>
    <w:rsid w:val="009A37E6"/>
    <w:rsid w:val="009C7C17"/>
    <w:rsid w:val="00A6143A"/>
    <w:rsid w:val="00A965F8"/>
    <w:rsid w:val="00AA50C4"/>
    <w:rsid w:val="00AB1A93"/>
    <w:rsid w:val="00B42D75"/>
    <w:rsid w:val="00C2619A"/>
    <w:rsid w:val="00C40DFA"/>
    <w:rsid w:val="00C45766"/>
    <w:rsid w:val="00C505A8"/>
    <w:rsid w:val="00C5453C"/>
    <w:rsid w:val="00C65322"/>
    <w:rsid w:val="00C66DDF"/>
    <w:rsid w:val="00C80275"/>
    <w:rsid w:val="00C90647"/>
    <w:rsid w:val="00CF07A8"/>
    <w:rsid w:val="00D2196E"/>
    <w:rsid w:val="00DE0D04"/>
    <w:rsid w:val="00E25806"/>
    <w:rsid w:val="00E26654"/>
    <w:rsid w:val="00E27548"/>
    <w:rsid w:val="00E64C28"/>
    <w:rsid w:val="00EC5407"/>
    <w:rsid w:val="00EE40E2"/>
    <w:rsid w:val="00EF0132"/>
    <w:rsid w:val="00F35B3F"/>
    <w:rsid w:val="00F43F3E"/>
    <w:rsid w:val="00FA41C1"/>
    <w:rsid w:val="00FB4E11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CD1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C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37CD1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7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637CD1"/>
    <w:rPr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37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637CD1"/>
    <w:pPr>
      <w:widowControl w:val="0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2754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37CD1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513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CD1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C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37CD1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7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637CD1"/>
    <w:rPr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37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637CD1"/>
    <w:pPr>
      <w:widowControl w:val="0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2754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37CD1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CD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513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tanojemiljkovic.nasaskol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Up</vt:lpstr>
    </vt:vector>
  </TitlesOfParts>
  <Company>ADVOKAT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Mirko</cp:lastModifiedBy>
  <cp:revision>2</cp:revision>
  <cp:lastPrinted>2018-08-23T08:24:00Z</cp:lastPrinted>
  <dcterms:created xsi:type="dcterms:W3CDTF">2018-08-23T08:26:00Z</dcterms:created>
  <dcterms:modified xsi:type="dcterms:W3CDTF">2018-08-23T08:26:00Z</dcterms:modified>
</cp:coreProperties>
</file>